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4AE0" w14:textId="77777777" w:rsidR="00F73359" w:rsidRDefault="0022626E" w:rsidP="0022626E">
      <w:pPr>
        <w:jc w:val="center"/>
        <w:rPr>
          <w:rFonts w:ascii="Times New Roman" w:hAnsi="Times New Roman" w:cs="Times New Roman"/>
          <w:b/>
          <w:sz w:val="24"/>
          <w:szCs w:val="24"/>
        </w:rPr>
      </w:pPr>
      <w:r>
        <w:rPr>
          <w:rFonts w:ascii="Times New Roman" w:hAnsi="Times New Roman" w:cs="Times New Roman"/>
          <w:b/>
          <w:sz w:val="24"/>
          <w:szCs w:val="24"/>
        </w:rPr>
        <w:t>TAWECE 2024 Sub-themes and respective topics</w:t>
      </w:r>
    </w:p>
    <w:p w14:paraId="01B4CD92" w14:textId="77777777" w:rsidR="00F73359" w:rsidRDefault="00F73359" w:rsidP="0022626E">
      <w:pPr>
        <w:jc w:val="center"/>
        <w:rPr>
          <w:rFonts w:ascii="Times New Roman" w:hAnsi="Times New Roman" w:cs="Times New Roman"/>
          <w:b/>
          <w:sz w:val="24"/>
          <w:szCs w:val="24"/>
        </w:rPr>
      </w:pPr>
    </w:p>
    <w:p w14:paraId="6DE8B30F" w14:textId="3FD8384A" w:rsidR="0022626E" w:rsidRDefault="00F73359" w:rsidP="0022626E">
      <w:pPr>
        <w:jc w:val="center"/>
        <w:rPr>
          <w:rFonts w:ascii="Times New Roman" w:hAnsi="Times New Roman" w:cs="Times New Roman"/>
          <w:b/>
          <w:sz w:val="24"/>
          <w:szCs w:val="24"/>
        </w:rPr>
      </w:pPr>
      <w:r w:rsidRPr="00F73359">
        <w:rPr>
          <w:rFonts w:ascii="Times New Roman" w:hAnsi="Times New Roman" w:cs="Times New Roman"/>
          <w:b/>
          <w:sz w:val="24"/>
          <w:szCs w:val="24"/>
          <w:lang w:val="en-GB"/>
        </w:rPr>
        <w:t xml:space="preserve">Please submit your paper to </w:t>
      </w:r>
      <w:hyperlink r:id="rId7" w:history="1">
        <w:r w:rsidRPr="00F73359">
          <w:rPr>
            <w:rStyle w:val="Hyperlink"/>
            <w:rFonts w:ascii="Times New Roman" w:hAnsi="Times New Roman" w:cs="Times New Roman"/>
            <w:b/>
            <w:sz w:val="24"/>
            <w:szCs w:val="24"/>
            <w:lang w:val="en-GB"/>
          </w:rPr>
          <w:t>info@ietwomenchapter.or.tz</w:t>
        </w:r>
      </w:hyperlink>
      <w:r w:rsidRPr="00F73359">
        <w:rPr>
          <w:rFonts w:ascii="Times New Roman" w:hAnsi="Times New Roman" w:cs="Times New Roman"/>
          <w:b/>
          <w:sz w:val="24"/>
          <w:szCs w:val="24"/>
          <w:lang w:val="en-GB"/>
        </w:rPr>
        <w:t xml:space="preserve"> before 25</w:t>
      </w:r>
      <w:r w:rsidRPr="00F73359">
        <w:rPr>
          <w:rFonts w:ascii="Times New Roman" w:hAnsi="Times New Roman" w:cs="Times New Roman"/>
          <w:b/>
          <w:sz w:val="24"/>
          <w:szCs w:val="24"/>
          <w:vertAlign w:val="superscript"/>
          <w:lang w:val="en-GB"/>
        </w:rPr>
        <w:t>th</w:t>
      </w:r>
      <w:r w:rsidRPr="00F73359">
        <w:rPr>
          <w:rFonts w:ascii="Times New Roman" w:hAnsi="Times New Roman" w:cs="Times New Roman"/>
          <w:b/>
          <w:sz w:val="24"/>
          <w:szCs w:val="24"/>
          <w:lang w:val="en-GB"/>
        </w:rPr>
        <w:t xml:space="preserve"> July 2024</w:t>
      </w:r>
      <w:r w:rsidR="0022626E" w:rsidRPr="00F73359">
        <w:rPr>
          <w:rFonts w:ascii="Times New Roman" w:hAnsi="Times New Roman" w:cs="Times New Roman"/>
          <w:b/>
          <w:sz w:val="24"/>
          <w:szCs w:val="24"/>
        </w:rPr>
        <w:t xml:space="preserve"> </w:t>
      </w:r>
    </w:p>
    <w:p w14:paraId="64F43DDB" w14:textId="77777777" w:rsidR="00F73359" w:rsidRPr="00F73359" w:rsidRDefault="00F73359" w:rsidP="0022626E">
      <w:pPr>
        <w:jc w:val="center"/>
        <w:rPr>
          <w:rFonts w:ascii="Times New Roman" w:hAnsi="Times New Roman" w:cs="Times New Roman"/>
          <w:b/>
          <w:sz w:val="24"/>
          <w:szCs w:val="24"/>
        </w:rPr>
      </w:pPr>
    </w:p>
    <w:p w14:paraId="132A4A07" w14:textId="2818B9EC" w:rsidR="0022626E" w:rsidRPr="00895111" w:rsidRDefault="0022626E" w:rsidP="0022626E">
      <w:pPr>
        <w:jc w:val="both"/>
        <w:rPr>
          <w:rFonts w:ascii="Times New Roman" w:hAnsi="Times New Roman" w:cs="Times New Roman"/>
          <w:sz w:val="24"/>
          <w:szCs w:val="24"/>
        </w:rPr>
      </w:pPr>
      <w:r>
        <w:rPr>
          <w:rFonts w:ascii="Times New Roman" w:hAnsi="Times New Roman" w:cs="Times New Roman"/>
          <w:b/>
          <w:bCs/>
          <w:sz w:val="24"/>
          <w:szCs w:val="24"/>
        </w:rPr>
        <w:t xml:space="preserve">Main theme: </w:t>
      </w:r>
      <w:r w:rsidRPr="00895111">
        <w:rPr>
          <w:rFonts w:ascii="Times New Roman" w:hAnsi="Times New Roman" w:cs="Times New Roman"/>
          <w:sz w:val="24"/>
          <w:szCs w:val="24"/>
        </w:rPr>
        <w:t xml:space="preserve">Harnessing the </w:t>
      </w:r>
      <w:r w:rsidR="001502D6">
        <w:rPr>
          <w:rFonts w:ascii="Times New Roman" w:hAnsi="Times New Roman" w:cs="Times New Roman"/>
          <w:sz w:val="24"/>
          <w:szCs w:val="24"/>
        </w:rPr>
        <w:t>S</w:t>
      </w:r>
      <w:r w:rsidRPr="00895111">
        <w:rPr>
          <w:rFonts w:ascii="Times New Roman" w:hAnsi="Times New Roman" w:cs="Times New Roman"/>
          <w:sz w:val="24"/>
          <w:szCs w:val="24"/>
        </w:rPr>
        <w:t xml:space="preserve">trength of </w:t>
      </w:r>
      <w:r w:rsidR="001502D6">
        <w:rPr>
          <w:rFonts w:ascii="Times New Roman" w:hAnsi="Times New Roman" w:cs="Times New Roman"/>
          <w:sz w:val="24"/>
          <w:szCs w:val="24"/>
        </w:rPr>
        <w:t>W</w:t>
      </w:r>
      <w:r w:rsidRPr="00895111">
        <w:rPr>
          <w:rFonts w:ascii="Times New Roman" w:hAnsi="Times New Roman" w:cs="Times New Roman"/>
          <w:sz w:val="24"/>
          <w:szCs w:val="24"/>
        </w:rPr>
        <w:t xml:space="preserve">omen </w:t>
      </w:r>
      <w:r w:rsidR="001502D6">
        <w:rPr>
          <w:rFonts w:ascii="Times New Roman" w:hAnsi="Times New Roman" w:cs="Times New Roman"/>
          <w:sz w:val="24"/>
          <w:szCs w:val="24"/>
        </w:rPr>
        <w:t>e</w:t>
      </w:r>
      <w:r w:rsidRPr="00895111">
        <w:rPr>
          <w:rFonts w:ascii="Times New Roman" w:hAnsi="Times New Roman" w:cs="Times New Roman"/>
          <w:sz w:val="24"/>
          <w:szCs w:val="24"/>
        </w:rPr>
        <w:t xml:space="preserve">ngineers to drive </w:t>
      </w:r>
      <w:r w:rsidR="001502D6">
        <w:rPr>
          <w:rFonts w:ascii="Times New Roman" w:hAnsi="Times New Roman" w:cs="Times New Roman"/>
          <w:sz w:val="24"/>
          <w:szCs w:val="24"/>
        </w:rPr>
        <w:t>P</w:t>
      </w:r>
      <w:r w:rsidRPr="00895111">
        <w:rPr>
          <w:rFonts w:ascii="Times New Roman" w:hAnsi="Times New Roman" w:cs="Times New Roman"/>
          <w:sz w:val="24"/>
          <w:szCs w:val="24"/>
        </w:rPr>
        <w:t xml:space="preserve">rogress towards a </w:t>
      </w:r>
      <w:r w:rsidR="001502D6">
        <w:rPr>
          <w:rFonts w:ascii="Times New Roman" w:hAnsi="Times New Roman" w:cs="Times New Roman"/>
          <w:sz w:val="24"/>
          <w:szCs w:val="24"/>
        </w:rPr>
        <w:t>S</w:t>
      </w:r>
      <w:r w:rsidRPr="00895111">
        <w:rPr>
          <w:rFonts w:ascii="Times New Roman" w:hAnsi="Times New Roman" w:cs="Times New Roman"/>
          <w:sz w:val="24"/>
          <w:szCs w:val="24"/>
        </w:rPr>
        <w:t>ustainable world</w:t>
      </w:r>
    </w:p>
    <w:p w14:paraId="5866A085" w14:textId="41FD9204" w:rsidR="0022626E" w:rsidRPr="00FA31D8" w:rsidRDefault="0022626E" w:rsidP="0022626E">
      <w:pPr>
        <w:jc w:val="both"/>
        <w:rPr>
          <w:rFonts w:ascii="Times New Roman" w:hAnsi="Times New Roman" w:cs="Times New Roman"/>
          <w:b/>
          <w:bCs/>
          <w:sz w:val="24"/>
          <w:szCs w:val="24"/>
          <w:lang w:val="en-US"/>
        </w:rPr>
      </w:pPr>
      <w:r>
        <w:rPr>
          <w:rFonts w:ascii="Times New Roman" w:hAnsi="Times New Roman" w:cs="Times New Roman"/>
          <w:b/>
          <w:bCs/>
          <w:sz w:val="24"/>
          <w:szCs w:val="24"/>
        </w:rPr>
        <w:t>Sub themes</w:t>
      </w:r>
      <w:r w:rsidR="00FA31D8">
        <w:rPr>
          <w:rFonts w:ascii="Times New Roman" w:hAnsi="Times New Roman" w:cs="Times New Roman"/>
          <w:b/>
          <w:bCs/>
          <w:sz w:val="24"/>
          <w:szCs w:val="24"/>
          <w:lang w:val="en-US"/>
        </w:rPr>
        <w:t xml:space="preserve"> and related TOPICS</w:t>
      </w:r>
    </w:p>
    <w:p w14:paraId="0EBCC5D8" w14:textId="387BBC8B" w:rsidR="006625C1" w:rsidRPr="000D3027" w:rsidRDefault="00DA5541" w:rsidP="002C301A">
      <w:pPr>
        <w:pStyle w:val="ListParagraph"/>
        <w:numPr>
          <w:ilvl w:val="0"/>
          <w:numId w:val="4"/>
        </w:numPr>
        <w:ind w:hanging="720"/>
        <w:jc w:val="both"/>
        <w:rPr>
          <w:rFonts w:ascii="Times New Roman" w:hAnsi="Times New Roman" w:cs="Times New Roman"/>
          <w:sz w:val="24"/>
          <w:szCs w:val="24"/>
        </w:rPr>
      </w:pPr>
      <w:r w:rsidRPr="000D3027">
        <w:rPr>
          <w:rFonts w:ascii="Times New Roman" w:hAnsi="Times New Roman" w:cs="Times New Roman"/>
          <w:b/>
          <w:bCs/>
          <w:sz w:val="24"/>
          <w:szCs w:val="24"/>
        </w:rPr>
        <w:t xml:space="preserve">Women's Role in Driving Energy </w:t>
      </w:r>
      <w:r w:rsidR="00096D24">
        <w:rPr>
          <w:rFonts w:ascii="Times New Roman" w:hAnsi="Times New Roman" w:cs="Times New Roman"/>
          <w:b/>
          <w:bCs/>
          <w:sz w:val="24"/>
          <w:szCs w:val="24"/>
        </w:rPr>
        <w:t>transition</w:t>
      </w:r>
      <w:r w:rsidRPr="000D3027">
        <w:rPr>
          <w:rFonts w:ascii="Times New Roman" w:hAnsi="Times New Roman" w:cs="Times New Roman"/>
          <w:b/>
          <w:bCs/>
          <w:sz w:val="24"/>
          <w:szCs w:val="24"/>
        </w:rPr>
        <w:t xml:space="preserve"> and </w:t>
      </w:r>
      <w:r w:rsidR="000D3027" w:rsidRPr="000D3027">
        <w:rPr>
          <w:rFonts w:ascii="Times New Roman" w:hAnsi="Times New Roman" w:cs="Times New Roman"/>
          <w:b/>
          <w:bCs/>
          <w:sz w:val="24"/>
          <w:szCs w:val="24"/>
        </w:rPr>
        <w:t>Demand side response</w:t>
      </w:r>
      <w:r w:rsidR="00693BAB">
        <w:rPr>
          <w:rFonts w:ascii="Times New Roman" w:hAnsi="Times New Roman" w:cs="Times New Roman"/>
          <w:b/>
          <w:bCs/>
          <w:sz w:val="24"/>
          <w:szCs w:val="24"/>
        </w:rPr>
        <w:t xml:space="preserve">. </w:t>
      </w:r>
      <w:r w:rsidR="001C4EDE" w:rsidRPr="000D3027">
        <w:rPr>
          <w:rFonts w:ascii="Times New Roman" w:hAnsi="Times New Roman" w:cs="Times New Roman"/>
          <w:sz w:val="24"/>
          <w:szCs w:val="24"/>
        </w:rPr>
        <w:t xml:space="preserve">This will </w:t>
      </w:r>
      <w:r w:rsidR="008D6ACE" w:rsidRPr="000D3027">
        <w:rPr>
          <w:rFonts w:ascii="Times New Roman" w:hAnsi="Times New Roman" w:cs="Times New Roman"/>
          <w:sz w:val="24"/>
          <w:szCs w:val="24"/>
        </w:rPr>
        <w:t>discuss</w:t>
      </w:r>
      <w:r w:rsidRPr="000D3027">
        <w:rPr>
          <w:rFonts w:ascii="Times New Roman" w:hAnsi="Times New Roman" w:cs="Times New Roman"/>
          <w:sz w:val="24"/>
          <w:szCs w:val="24"/>
        </w:rPr>
        <w:t xml:space="preserve"> the contributions of women engineers in creating and promoting energy-efficient technologies and practices in various industries.</w:t>
      </w:r>
    </w:p>
    <w:p w14:paraId="1BA43F13" w14:textId="789EBC3D" w:rsidR="001353BB" w:rsidRPr="00654BED" w:rsidRDefault="001353BB" w:rsidP="00654BED">
      <w:pPr>
        <w:ind w:left="720" w:hanging="720"/>
        <w:jc w:val="both"/>
        <w:rPr>
          <w:rFonts w:ascii="Times New Roman" w:hAnsi="Times New Roman" w:cs="Times New Roman"/>
          <w:b/>
          <w:bCs/>
          <w:sz w:val="24"/>
          <w:szCs w:val="24"/>
          <w:lang w:val="en-US"/>
        </w:rPr>
      </w:pPr>
      <w:r w:rsidRPr="00654BED">
        <w:rPr>
          <w:rFonts w:ascii="Times New Roman" w:hAnsi="Times New Roman" w:cs="Times New Roman"/>
          <w:b/>
          <w:bCs/>
          <w:sz w:val="24"/>
          <w:szCs w:val="24"/>
        </w:rPr>
        <w:t>Key words</w:t>
      </w:r>
      <w:r w:rsidR="00A85362" w:rsidRPr="00654BED">
        <w:rPr>
          <w:rFonts w:ascii="Times New Roman" w:hAnsi="Times New Roman" w:cs="Times New Roman"/>
          <w:b/>
          <w:bCs/>
          <w:sz w:val="24"/>
          <w:szCs w:val="24"/>
          <w:lang w:val="en-US"/>
        </w:rPr>
        <w:t xml:space="preserve"> (TOPICS)</w:t>
      </w:r>
    </w:p>
    <w:p w14:paraId="5E974C15" w14:textId="57A162FB" w:rsidR="001353BB" w:rsidRDefault="00A85362" w:rsidP="00654BED">
      <w:pPr>
        <w:pStyle w:val="ListParagraph"/>
        <w:numPr>
          <w:ilvl w:val="0"/>
          <w:numId w:val="3"/>
        </w:numPr>
        <w:ind w:hanging="720"/>
        <w:jc w:val="both"/>
        <w:rPr>
          <w:rFonts w:ascii="Times New Roman" w:hAnsi="Times New Roman" w:cs="Times New Roman"/>
          <w:sz w:val="24"/>
          <w:szCs w:val="24"/>
        </w:rPr>
      </w:pPr>
      <w:r w:rsidRPr="00654BED">
        <w:rPr>
          <w:rFonts w:ascii="Times New Roman" w:hAnsi="Times New Roman" w:cs="Times New Roman"/>
          <w:sz w:val="24"/>
          <w:szCs w:val="24"/>
          <w:lang w:val="en-US"/>
        </w:rPr>
        <w:t>C</w:t>
      </w:r>
      <w:r w:rsidR="001353BB" w:rsidRPr="00654BED">
        <w:rPr>
          <w:rFonts w:ascii="Times New Roman" w:hAnsi="Times New Roman" w:cs="Times New Roman"/>
          <w:sz w:val="24"/>
          <w:szCs w:val="24"/>
        </w:rPr>
        <w:t xml:space="preserve">lean cooking technology: </w:t>
      </w:r>
      <w:r w:rsidRPr="00654BED">
        <w:rPr>
          <w:rFonts w:ascii="Times New Roman" w:hAnsi="Times New Roman" w:cs="Times New Roman"/>
          <w:sz w:val="24"/>
          <w:szCs w:val="24"/>
          <w:lang w:val="en-US"/>
        </w:rPr>
        <w:t>“</w:t>
      </w:r>
      <w:r w:rsidRPr="00654BED">
        <w:rPr>
          <w:rFonts w:ascii="Times New Roman" w:hAnsi="Times New Roman" w:cs="Times New Roman"/>
          <w:b/>
          <w:bCs/>
          <w:sz w:val="24"/>
          <w:szCs w:val="24"/>
        </w:rPr>
        <w:t>Women as Innovators and Advocates in Clean Cooking Technology</w:t>
      </w:r>
      <w:r w:rsidRPr="00654BED">
        <w:rPr>
          <w:rFonts w:ascii="Times New Roman" w:hAnsi="Times New Roman" w:cs="Times New Roman"/>
          <w:sz w:val="24"/>
          <w:szCs w:val="24"/>
        </w:rPr>
        <w:t xml:space="preserve">". </w:t>
      </w:r>
      <w:r w:rsidRPr="00654BED">
        <w:rPr>
          <w:rFonts w:ascii="Times New Roman" w:hAnsi="Times New Roman" w:cs="Times New Roman"/>
          <w:sz w:val="24"/>
          <w:szCs w:val="24"/>
          <w:lang w:val="en-US"/>
        </w:rPr>
        <w:t>The topic</w:t>
      </w:r>
      <w:r w:rsidRPr="00654BED">
        <w:rPr>
          <w:rFonts w:ascii="Times New Roman" w:hAnsi="Times New Roman" w:cs="Times New Roman"/>
          <w:sz w:val="24"/>
          <w:szCs w:val="24"/>
        </w:rPr>
        <w:t xml:space="preserve"> recognizes women's pivotal roles not only as users but also as innovators, advocates, and leaders in promoting clean cooking technologies. This t</w:t>
      </w:r>
      <w:proofErr w:type="spellStart"/>
      <w:r w:rsidRPr="00654BED">
        <w:rPr>
          <w:rFonts w:ascii="Times New Roman" w:hAnsi="Times New Roman" w:cs="Times New Roman"/>
          <w:sz w:val="24"/>
          <w:szCs w:val="24"/>
          <w:lang w:val="en-US"/>
        </w:rPr>
        <w:t>opic</w:t>
      </w:r>
      <w:proofErr w:type="spellEnd"/>
      <w:r w:rsidRPr="00654BED">
        <w:rPr>
          <w:rFonts w:ascii="Times New Roman" w:hAnsi="Times New Roman" w:cs="Times New Roman"/>
          <w:sz w:val="24"/>
          <w:szCs w:val="24"/>
        </w:rPr>
        <w:t xml:space="preserve"> highlights their contributions to improving energy efficiency, reducing indoor air pollution, and advancing sustainable practices in households and communities. It also underscores the importance of empowering women to drive change in this critical aspect of energy and environmental sustainability</w:t>
      </w:r>
    </w:p>
    <w:p w14:paraId="0CBA5B4B" w14:textId="77777777" w:rsidR="001502D6" w:rsidRPr="00654BED" w:rsidRDefault="001502D6" w:rsidP="00895111">
      <w:pPr>
        <w:pStyle w:val="ListParagraph"/>
        <w:jc w:val="both"/>
        <w:rPr>
          <w:rFonts w:ascii="Times New Roman" w:hAnsi="Times New Roman" w:cs="Times New Roman"/>
          <w:sz w:val="24"/>
          <w:szCs w:val="24"/>
        </w:rPr>
      </w:pPr>
    </w:p>
    <w:p w14:paraId="4B912065" w14:textId="0E33614A" w:rsidR="001353BB" w:rsidRDefault="00FA41EB" w:rsidP="00654BED">
      <w:pPr>
        <w:pStyle w:val="ListParagraph"/>
        <w:numPr>
          <w:ilvl w:val="0"/>
          <w:numId w:val="3"/>
        </w:numPr>
        <w:ind w:hanging="720"/>
        <w:jc w:val="both"/>
        <w:rPr>
          <w:rFonts w:ascii="Times New Roman" w:hAnsi="Times New Roman" w:cs="Times New Roman"/>
          <w:sz w:val="24"/>
          <w:szCs w:val="24"/>
        </w:rPr>
      </w:pPr>
      <w:r>
        <w:rPr>
          <w:rFonts w:ascii="Times New Roman" w:hAnsi="Times New Roman" w:cs="Times New Roman"/>
          <w:sz w:val="24"/>
          <w:szCs w:val="24"/>
        </w:rPr>
        <w:t>E</w:t>
      </w:r>
      <w:r w:rsidR="001353BB" w:rsidRPr="00654BED">
        <w:rPr>
          <w:rFonts w:ascii="Times New Roman" w:hAnsi="Times New Roman" w:cs="Times New Roman"/>
          <w:sz w:val="24"/>
          <w:szCs w:val="24"/>
        </w:rPr>
        <w:t>-mobility</w:t>
      </w:r>
      <w:r w:rsidR="00A85362" w:rsidRPr="00654BED">
        <w:rPr>
          <w:rFonts w:ascii="Times New Roman" w:hAnsi="Times New Roman" w:cs="Times New Roman"/>
          <w:sz w:val="24"/>
          <w:szCs w:val="24"/>
          <w:lang w:val="en-US"/>
        </w:rPr>
        <w:t xml:space="preserve">: </w:t>
      </w:r>
      <w:r w:rsidR="00A85362" w:rsidRPr="00654BED">
        <w:rPr>
          <w:rFonts w:ascii="Times New Roman" w:hAnsi="Times New Roman" w:cs="Times New Roman"/>
          <w:b/>
          <w:bCs/>
          <w:sz w:val="24"/>
          <w:szCs w:val="24"/>
        </w:rPr>
        <w:t xml:space="preserve">"Women Pioneering Sustainable </w:t>
      </w:r>
      <w:r w:rsidR="001502D6">
        <w:rPr>
          <w:rFonts w:ascii="Times New Roman" w:hAnsi="Times New Roman" w:cs="Times New Roman"/>
          <w:b/>
          <w:bCs/>
          <w:sz w:val="24"/>
          <w:szCs w:val="24"/>
        </w:rPr>
        <w:t>e-</w:t>
      </w:r>
      <w:r w:rsidR="00A85362" w:rsidRPr="00654BED">
        <w:rPr>
          <w:rFonts w:ascii="Times New Roman" w:hAnsi="Times New Roman" w:cs="Times New Roman"/>
          <w:b/>
          <w:bCs/>
          <w:sz w:val="24"/>
          <w:szCs w:val="24"/>
        </w:rPr>
        <w:t>Mobility: Leading the Charge in E-Mobility"</w:t>
      </w:r>
      <w:r w:rsidR="00A85362" w:rsidRPr="00654BED">
        <w:rPr>
          <w:rFonts w:ascii="Times New Roman" w:hAnsi="Times New Roman" w:cs="Times New Roman"/>
          <w:sz w:val="24"/>
          <w:szCs w:val="24"/>
        </w:rPr>
        <w:t xml:space="preserve">. </w:t>
      </w:r>
      <w:r w:rsidR="00A85362" w:rsidRPr="00654BED">
        <w:rPr>
          <w:rFonts w:ascii="Times New Roman" w:hAnsi="Times New Roman" w:cs="Times New Roman"/>
          <w:sz w:val="24"/>
          <w:szCs w:val="24"/>
          <w:lang w:val="en-US"/>
        </w:rPr>
        <w:t>The topic</w:t>
      </w:r>
      <w:r w:rsidR="00A85362" w:rsidRPr="00654BED">
        <w:rPr>
          <w:rFonts w:ascii="Times New Roman" w:hAnsi="Times New Roman" w:cs="Times New Roman"/>
          <w:sz w:val="24"/>
          <w:szCs w:val="24"/>
        </w:rPr>
        <w:t xml:space="preserve"> highlights women's significant contributions and leadership in promoting and advancing </w:t>
      </w:r>
      <w:r w:rsidR="001502D6">
        <w:rPr>
          <w:rFonts w:ascii="Times New Roman" w:hAnsi="Times New Roman" w:cs="Times New Roman"/>
          <w:sz w:val="24"/>
          <w:szCs w:val="24"/>
        </w:rPr>
        <w:t>e-</w:t>
      </w:r>
      <w:r w:rsidR="00A85362" w:rsidRPr="00654BED">
        <w:rPr>
          <w:rFonts w:ascii="Times New Roman" w:hAnsi="Times New Roman" w:cs="Times New Roman"/>
          <w:sz w:val="24"/>
          <w:szCs w:val="24"/>
        </w:rPr>
        <w:t>mobility solutions. This t</w:t>
      </w:r>
      <w:r w:rsidR="001502D6" w:rsidRPr="00654BED">
        <w:rPr>
          <w:rFonts w:ascii="Times New Roman" w:hAnsi="Times New Roman" w:cs="Times New Roman"/>
          <w:sz w:val="24"/>
          <w:szCs w:val="24"/>
          <w:lang w:val="en-US"/>
        </w:rPr>
        <w:t>topic</w:t>
      </w:r>
      <w:r w:rsidR="00A85362" w:rsidRPr="00654BED">
        <w:rPr>
          <w:rFonts w:ascii="Times New Roman" w:hAnsi="Times New Roman" w:cs="Times New Roman"/>
          <w:sz w:val="24"/>
          <w:szCs w:val="24"/>
        </w:rPr>
        <w:t xml:space="preserve"> emphasizes their roles in driving energy efficiency and conservation within the context of transportation and mobility sectors. It underscores the need to empower women as key stakeholders in shaping the future of sustainable transportation through their innovation, advocacy, and leadership in e-mobility initiatives</w:t>
      </w:r>
    </w:p>
    <w:p w14:paraId="1F3819D7" w14:textId="77777777" w:rsidR="001502D6" w:rsidRPr="00654BED" w:rsidRDefault="001502D6" w:rsidP="00895111">
      <w:pPr>
        <w:pStyle w:val="ListParagraph"/>
        <w:jc w:val="both"/>
        <w:rPr>
          <w:rFonts w:ascii="Times New Roman" w:hAnsi="Times New Roman" w:cs="Times New Roman"/>
          <w:sz w:val="24"/>
          <w:szCs w:val="24"/>
        </w:rPr>
      </w:pPr>
    </w:p>
    <w:p w14:paraId="4E70A706" w14:textId="7141687A" w:rsidR="00FA31D8" w:rsidRDefault="00A85362" w:rsidP="00FA31D8">
      <w:pPr>
        <w:pStyle w:val="ListParagraph"/>
        <w:numPr>
          <w:ilvl w:val="0"/>
          <w:numId w:val="3"/>
        </w:numPr>
        <w:ind w:hanging="720"/>
        <w:jc w:val="both"/>
        <w:rPr>
          <w:rFonts w:ascii="Times New Roman" w:hAnsi="Times New Roman" w:cs="Times New Roman"/>
          <w:sz w:val="24"/>
          <w:szCs w:val="24"/>
        </w:rPr>
      </w:pPr>
      <w:r w:rsidRPr="00654BED">
        <w:rPr>
          <w:rFonts w:ascii="Times New Roman" w:hAnsi="Times New Roman" w:cs="Times New Roman"/>
          <w:sz w:val="24"/>
          <w:szCs w:val="24"/>
          <w:lang w:val="en-US"/>
        </w:rPr>
        <w:t>R</w:t>
      </w:r>
      <w:r w:rsidR="00F527DF" w:rsidRPr="00654BED">
        <w:rPr>
          <w:rFonts w:ascii="Times New Roman" w:hAnsi="Times New Roman" w:cs="Times New Roman"/>
          <w:sz w:val="24"/>
          <w:szCs w:val="24"/>
        </w:rPr>
        <w:t>enewable energy</w:t>
      </w:r>
      <w:r w:rsidR="005F305D" w:rsidRPr="00654BED">
        <w:rPr>
          <w:rFonts w:ascii="Times New Roman" w:hAnsi="Times New Roman" w:cs="Times New Roman"/>
          <w:sz w:val="24"/>
          <w:szCs w:val="24"/>
        </w:rPr>
        <w:t>/Women Led</w:t>
      </w:r>
      <w:r w:rsidRPr="00654BED">
        <w:rPr>
          <w:rFonts w:ascii="Times New Roman" w:hAnsi="Times New Roman" w:cs="Times New Roman"/>
          <w:sz w:val="24"/>
          <w:szCs w:val="24"/>
          <w:lang w:val="en-US"/>
        </w:rPr>
        <w:t xml:space="preserve">: </w:t>
      </w:r>
      <w:r w:rsidRPr="00654BED">
        <w:rPr>
          <w:rFonts w:ascii="Times New Roman" w:hAnsi="Times New Roman" w:cs="Times New Roman"/>
          <w:b/>
          <w:bCs/>
          <w:sz w:val="24"/>
          <w:szCs w:val="24"/>
        </w:rPr>
        <w:t xml:space="preserve">"Women Leading the Transition: </w:t>
      </w:r>
      <w:r w:rsidR="009F4392">
        <w:rPr>
          <w:rFonts w:ascii="Times New Roman" w:hAnsi="Times New Roman" w:cs="Times New Roman"/>
          <w:b/>
          <w:bCs/>
          <w:sz w:val="24"/>
          <w:szCs w:val="24"/>
        </w:rPr>
        <w:t>Accelerating Renewable Energy Share</w:t>
      </w:r>
      <w:r w:rsidR="009F4392" w:rsidRPr="00654BED">
        <w:rPr>
          <w:rFonts w:ascii="Times New Roman" w:hAnsi="Times New Roman" w:cs="Times New Roman"/>
          <w:b/>
          <w:bCs/>
          <w:sz w:val="24"/>
          <w:szCs w:val="24"/>
        </w:rPr>
        <w:t xml:space="preserve"> </w:t>
      </w:r>
      <w:r w:rsidRPr="00654BED">
        <w:rPr>
          <w:rFonts w:ascii="Times New Roman" w:hAnsi="Times New Roman" w:cs="Times New Roman"/>
          <w:b/>
          <w:bCs/>
          <w:sz w:val="24"/>
          <w:szCs w:val="24"/>
        </w:rPr>
        <w:t>"</w:t>
      </w:r>
      <w:r w:rsidRPr="00654BED">
        <w:rPr>
          <w:rFonts w:ascii="Times New Roman" w:hAnsi="Times New Roman" w:cs="Times New Roman"/>
          <w:sz w:val="24"/>
          <w:szCs w:val="24"/>
        </w:rPr>
        <w:t>. This t</w:t>
      </w:r>
      <w:proofErr w:type="spellStart"/>
      <w:r w:rsidRPr="00654BED">
        <w:rPr>
          <w:rFonts w:ascii="Times New Roman" w:hAnsi="Times New Roman" w:cs="Times New Roman"/>
          <w:sz w:val="24"/>
          <w:szCs w:val="24"/>
          <w:lang w:val="en-US"/>
        </w:rPr>
        <w:t>opic</w:t>
      </w:r>
      <w:proofErr w:type="spellEnd"/>
      <w:r w:rsidRPr="00654BED">
        <w:rPr>
          <w:rFonts w:ascii="Times New Roman" w:hAnsi="Times New Roman" w:cs="Times New Roman"/>
          <w:sz w:val="24"/>
          <w:szCs w:val="24"/>
        </w:rPr>
        <w:t xml:space="preserve"> focuses on women's pivotal roles in promoting, implementing, and advocating for renewable energy solutions. It highlights their contributions to enhancing </w:t>
      </w:r>
      <w:r w:rsidRPr="00693BAB">
        <w:rPr>
          <w:rFonts w:ascii="Times New Roman" w:hAnsi="Times New Roman" w:cs="Times New Roman"/>
          <w:color w:val="000000" w:themeColor="text1"/>
          <w:sz w:val="24"/>
          <w:szCs w:val="24"/>
        </w:rPr>
        <w:t>energy efficiency and conservation</w:t>
      </w:r>
      <w:r w:rsidRPr="00895111">
        <w:rPr>
          <w:rFonts w:ascii="Times New Roman" w:hAnsi="Times New Roman" w:cs="Times New Roman"/>
          <w:color w:val="FF0000"/>
          <w:sz w:val="24"/>
          <w:szCs w:val="24"/>
        </w:rPr>
        <w:t xml:space="preserve"> </w:t>
      </w:r>
      <w:r w:rsidRPr="00654BED">
        <w:rPr>
          <w:rFonts w:ascii="Times New Roman" w:hAnsi="Times New Roman" w:cs="Times New Roman"/>
          <w:sz w:val="24"/>
          <w:szCs w:val="24"/>
        </w:rPr>
        <w:t>through renewable sources such as solar, wind, hydro,</w:t>
      </w:r>
      <w:r w:rsidR="001502D6">
        <w:rPr>
          <w:rFonts w:ascii="Times New Roman" w:hAnsi="Times New Roman" w:cs="Times New Roman"/>
          <w:sz w:val="24"/>
          <w:szCs w:val="24"/>
        </w:rPr>
        <w:t xml:space="preserve"> geothermal</w:t>
      </w:r>
      <w:r w:rsidRPr="00654BED">
        <w:rPr>
          <w:rFonts w:ascii="Times New Roman" w:hAnsi="Times New Roman" w:cs="Times New Roman"/>
          <w:sz w:val="24"/>
          <w:szCs w:val="24"/>
        </w:rPr>
        <w:t xml:space="preserve"> and biomass. This topic underscores the importance of recognizing and empowering women as leaders and innovators in the renewable energy sector, thereby accelerating the transition towards a more sustainable energy future</w:t>
      </w:r>
    </w:p>
    <w:p w14:paraId="0ABFE182" w14:textId="77777777" w:rsidR="001502D6" w:rsidRDefault="001502D6" w:rsidP="00A51F5C">
      <w:pPr>
        <w:pStyle w:val="ListParagraph"/>
        <w:jc w:val="both"/>
        <w:rPr>
          <w:rFonts w:ascii="Times New Roman" w:hAnsi="Times New Roman" w:cs="Times New Roman"/>
          <w:sz w:val="24"/>
          <w:szCs w:val="24"/>
        </w:rPr>
      </w:pPr>
    </w:p>
    <w:p w14:paraId="290AFF4A" w14:textId="2758FC62" w:rsidR="000E585D" w:rsidRPr="00E16FA4" w:rsidRDefault="00A85362" w:rsidP="00764377">
      <w:pPr>
        <w:pStyle w:val="ListParagraph"/>
        <w:numPr>
          <w:ilvl w:val="0"/>
          <w:numId w:val="3"/>
        </w:numPr>
        <w:ind w:hanging="720"/>
        <w:jc w:val="both"/>
        <w:rPr>
          <w:rFonts w:ascii="Times New Roman" w:hAnsi="Times New Roman" w:cs="Times New Roman"/>
          <w:sz w:val="24"/>
          <w:szCs w:val="24"/>
        </w:rPr>
      </w:pPr>
      <w:r w:rsidRPr="00E16FA4">
        <w:rPr>
          <w:rFonts w:ascii="Times New Roman" w:hAnsi="Times New Roman" w:cs="Times New Roman"/>
          <w:sz w:val="24"/>
          <w:szCs w:val="24"/>
          <w:lang w:val="en-US"/>
        </w:rPr>
        <w:t>W</w:t>
      </w:r>
      <w:r w:rsidR="00C405A6" w:rsidRPr="00E16FA4">
        <w:rPr>
          <w:rFonts w:ascii="Times New Roman" w:hAnsi="Times New Roman" w:cs="Times New Roman"/>
          <w:sz w:val="24"/>
          <w:szCs w:val="24"/>
        </w:rPr>
        <w:t>aste management</w:t>
      </w:r>
      <w:r w:rsidR="00F56FCD">
        <w:rPr>
          <w:rFonts w:ascii="Times New Roman" w:hAnsi="Times New Roman" w:cs="Times New Roman"/>
          <w:sz w:val="24"/>
          <w:szCs w:val="24"/>
        </w:rPr>
        <w:t xml:space="preserve">: </w:t>
      </w:r>
      <w:r w:rsidR="000E585D" w:rsidRPr="00E16FA4">
        <w:rPr>
          <w:rFonts w:ascii="Times New Roman" w:hAnsi="Times New Roman" w:cs="Times New Roman"/>
          <w:b/>
          <w:bCs/>
          <w:sz w:val="24"/>
          <w:szCs w:val="24"/>
        </w:rPr>
        <w:t xml:space="preserve">"Women at the Forefront: Innovating Waste Management </w:t>
      </w:r>
      <w:r w:rsidR="007616D1">
        <w:rPr>
          <w:rFonts w:ascii="Times New Roman" w:hAnsi="Times New Roman" w:cs="Times New Roman"/>
          <w:b/>
          <w:bCs/>
          <w:sz w:val="24"/>
          <w:szCs w:val="24"/>
        </w:rPr>
        <w:t>P</w:t>
      </w:r>
      <w:r w:rsidR="001315A3">
        <w:rPr>
          <w:rFonts w:ascii="Times New Roman" w:hAnsi="Times New Roman" w:cs="Times New Roman"/>
          <w:b/>
          <w:bCs/>
          <w:sz w:val="24"/>
          <w:szCs w:val="24"/>
        </w:rPr>
        <w:t xml:space="preserve">ractice for </w:t>
      </w:r>
      <w:r w:rsidR="007616D1">
        <w:rPr>
          <w:rFonts w:ascii="Times New Roman" w:hAnsi="Times New Roman" w:cs="Times New Roman"/>
          <w:b/>
          <w:bCs/>
          <w:sz w:val="24"/>
          <w:szCs w:val="24"/>
        </w:rPr>
        <w:t>S</w:t>
      </w:r>
      <w:r w:rsidR="001315A3">
        <w:rPr>
          <w:rFonts w:ascii="Times New Roman" w:hAnsi="Times New Roman" w:cs="Times New Roman"/>
          <w:b/>
          <w:bCs/>
          <w:sz w:val="24"/>
          <w:szCs w:val="24"/>
        </w:rPr>
        <w:t xml:space="preserve">ustainable </w:t>
      </w:r>
      <w:r w:rsidR="007616D1">
        <w:rPr>
          <w:rFonts w:ascii="Times New Roman" w:hAnsi="Times New Roman" w:cs="Times New Roman"/>
          <w:b/>
          <w:bCs/>
          <w:sz w:val="24"/>
          <w:szCs w:val="24"/>
        </w:rPr>
        <w:t>F</w:t>
      </w:r>
      <w:r w:rsidR="001315A3">
        <w:rPr>
          <w:rFonts w:ascii="Times New Roman" w:hAnsi="Times New Roman" w:cs="Times New Roman"/>
          <w:b/>
          <w:bCs/>
          <w:sz w:val="24"/>
          <w:szCs w:val="24"/>
        </w:rPr>
        <w:t>uture</w:t>
      </w:r>
      <w:r w:rsidR="000E585D" w:rsidRPr="00E16FA4">
        <w:rPr>
          <w:rFonts w:ascii="Times New Roman" w:hAnsi="Times New Roman" w:cs="Times New Roman"/>
          <w:b/>
          <w:bCs/>
          <w:sz w:val="24"/>
          <w:szCs w:val="24"/>
        </w:rPr>
        <w:t xml:space="preserve"> "</w:t>
      </w:r>
      <w:r w:rsidR="000E585D" w:rsidRPr="00E16FA4">
        <w:rPr>
          <w:rFonts w:ascii="Times New Roman" w:hAnsi="Times New Roman" w:cs="Times New Roman"/>
          <w:sz w:val="24"/>
          <w:szCs w:val="24"/>
        </w:rPr>
        <w:t>. This t</w:t>
      </w:r>
      <w:proofErr w:type="spellStart"/>
      <w:r w:rsidR="000E585D" w:rsidRPr="00E16FA4">
        <w:rPr>
          <w:rFonts w:ascii="Times New Roman" w:hAnsi="Times New Roman" w:cs="Times New Roman"/>
          <w:sz w:val="24"/>
          <w:szCs w:val="24"/>
          <w:lang w:val="en-US"/>
        </w:rPr>
        <w:t>opic</w:t>
      </w:r>
      <w:proofErr w:type="spellEnd"/>
      <w:r w:rsidR="000E585D" w:rsidRPr="00E16FA4">
        <w:rPr>
          <w:rFonts w:ascii="Times New Roman" w:hAnsi="Times New Roman" w:cs="Times New Roman"/>
          <w:sz w:val="24"/>
          <w:szCs w:val="24"/>
        </w:rPr>
        <w:t xml:space="preserve"> emphasizes women's leadership and contributions in transforming waste management practices to enhance energy efficiency and promote conservation. It highlights their roles in innovating sustainable waste-to-energy technologies, advocating for recycling and waste reduction strategies, and leading community initiatives for efficient resource utilization. This topic underscores </w:t>
      </w:r>
      <w:r w:rsidR="000E585D" w:rsidRPr="00E16FA4">
        <w:rPr>
          <w:rFonts w:ascii="Times New Roman" w:hAnsi="Times New Roman" w:cs="Times New Roman"/>
          <w:sz w:val="24"/>
          <w:szCs w:val="24"/>
        </w:rPr>
        <w:lastRenderedPageBreak/>
        <w:t>the significant impact of women in driving positive environmental outcomes through effective waste management practices.</w:t>
      </w:r>
    </w:p>
    <w:p w14:paraId="011E21B7" w14:textId="77777777" w:rsidR="00DA5541" w:rsidRPr="00654BED" w:rsidRDefault="00DA5541" w:rsidP="00067324">
      <w:pPr>
        <w:jc w:val="both"/>
        <w:rPr>
          <w:rFonts w:ascii="Times New Roman" w:hAnsi="Times New Roman" w:cs="Times New Roman"/>
          <w:sz w:val="24"/>
          <w:szCs w:val="24"/>
        </w:rPr>
      </w:pPr>
    </w:p>
    <w:p w14:paraId="3A36C57B" w14:textId="1BD70EA0" w:rsidR="00DA5541" w:rsidRPr="00654BED" w:rsidRDefault="00DA5541" w:rsidP="00FA31D8">
      <w:pPr>
        <w:pStyle w:val="ListParagraph"/>
        <w:numPr>
          <w:ilvl w:val="0"/>
          <w:numId w:val="4"/>
        </w:numPr>
        <w:ind w:left="0" w:firstLine="0"/>
        <w:jc w:val="both"/>
        <w:rPr>
          <w:rFonts w:ascii="Times New Roman" w:hAnsi="Times New Roman" w:cs="Times New Roman"/>
          <w:b/>
          <w:bCs/>
          <w:sz w:val="24"/>
          <w:szCs w:val="24"/>
        </w:rPr>
      </w:pPr>
      <w:r w:rsidRPr="00654BED">
        <w:rPr>
          <w:rFonts w:ascii="Times New Roman" w:hAnsi="Times New Roman" w:cs="Times New Roman"/>
          <w:b/>
          <w:bCs/>
          <w:sz w:val="24"/>
          <w:szCs w:val="24"/>
        </w:rPr>
        <w:t xml:space="preserve">Climate Resilience:  </w:t>
      </w:r>
      <w:r w:rsidR="00F527DF" w:rsidRPr="00654BED">
        <w:rPr>
          <w:rFonts w:ascii="Times New Roman" w:hAnsi="Times New Roman" w:cs="Times New Roman"/>
          <w:b/>
          <w:bCs/>
          <w:sz w:val="24"/>
          <w:szCs w:val="24"/>
        </w:rPr>
        <w:t xml:space="preserve">Women Leading the </w:t>
      </w:r>
      <w:r w:rsidR="00822003" w:rsidRPr="00654BED">
        <w:rPr>
          <w:rFonts w:ascii="Times New Roman" w:hAnsi="Times New Roman" w:cs="Times New Roman"/>
          <w:b/>
          <w:bCs/>
          <w:sz w:val="24"/>
          <w:szCs w:val="24"/>
        </w:rPr>
        <w:t>Charge for</w:t>
      </w:r>
      <w:r w:rsidR="00F527DF" w:rsidRPr="00654BED">
        <w:rPr>
          <w:rFonts w:ascii="Times New Roman" w:hAnsi="Times New Roman" w:cs="Times New Roman"/>
          <w:b/>
          <w:bCs/>
          <w:sz w:val="24"/>
          <w:szCs w:val="24"/>
        </w:rPr>
        <w:t xml:space="preserve"> </w:t>
      </w:r>
      <w:r w:rsidRPr="00654BED">
        <w:rPr>
          <w:rFonts w:ascii="Times New Roman" w:hAnsi="Times New Roman" w:cs="Times New Roman"/>
          <w:b/>
          <w:bCs/>
          <w:sz w:val="24"/>
          <w:szCs w:val="24"/>
        </w:rPr>
        <w:t>Sustainable Future</w:t>
      </w:r>
    </w:p>
    <w:p w14:paraId="18A0B9AC" w14:textId="59A059B9" w:rsidR="00C3783D" w:rsidRDefault="000B4B41" w:rsidP="00654BED">
      <w:pPr>
        <w:ind w:left="360"/>
        <w:jc w:val="both"/>
        <w:rPr>
          <w:rFonts w:ascii="Times New Roman" w:hAnsi="Times New Roman" w:cs="Times New Roman"/>
          <w:sz w:val="24"/>
          <w:szCs w:val="24"/>
        </w:rPr>
      </w:pPr>
      <w:r>
        <w:rPr>
          <w:rFonts w:ascii="Times New Roman" w:hAnsi="Times New Roman" w:cs="Times New Roman"/>
          <w:sz w:val="24"/>
          <w:szCs w:val="24"/>
        </w:rPr>
        <w:t xml:space="preserve">This will </w:t>
      </w:r>
      <w:r w:rsidR="006416F5">
        <w:rPr>
          <w:rFonts w:ascii="Times New Roman" w:hAnsi="Times New Roman" w:cs="Times New Roman"/>
          <w:sz w:val="24"/>
          <w:szCs w:val="24"/>
        </w:rPr>
        <w:t>discuss</w:t>
      </w:r>
      <w:r w:rsidR="00DA5541" w:rsidRPr="00654BED">
        <w:rPr>
          <w:rFonts w:ascii="Times New Roman" w:hAnsi="Times New Roman" w:cs="Times New Roman"/>
          <w:sz w:val="24"/>
          <w:szCs w:val="24"/>
        </w:rPr>
        <w:t xml:space="preserve"> the critical role</w:t>
      </w:r>
      <w:r w:rsidR="003C12BB">
        <w:rPr>
          <w:rFonts w:ascii="Times New Roman" w:hAnsi="Times New Roman" w:cs="Times New Roman"/>
          <w:sz w:val="24"/>
          <w:szCs w:val="24"/>
        </w:rPr>
        <w:t>s</w:t>
      </w:r>
      <w:r w:rsidR="00F527DF" w:rsidRPr="00654BED">
        <w:rPr>
          <w:rFonts w:ascii="Times New Roman" w:hAnsi="Times New Roman" w:cs="Times New Roman"/>
          <w:sz w:val="24"/>
          <w:szCs w:val="24"/>
        </w:rPr>
        <w:t xml:space="preserve"> innovative climate strategie</w:t>
      </w:r>
      <w:r w:rsidR="000E0A32" w:rsidRPr="00654BED">
        <w:rPr>
          <w:rFonts w:ascii="Times New Roman" w:hAnsi="Times New Roman" w:cs="Times New Roman"/>
          <w:sz w:val="24"/>
          <w:szCs w:val="24"/>
        </w:rPr>
        <w:t>s</w:t>
      </w:r>
      <w:r w:rsidR="00DA5541" w:rsidRPr="00654BED">
        <w:rPr>
          <w:rFonts w:ascii="Times New Roman" w:hAnsi="Times New Roman" w:cs="Times New Roman"/>
          <w:sz w:val="24"/>
          <w:szCs w:val="24"/>
        </w:rPr>
        <w:t xml:space="preserve"> in developing resilient infrastructure and systems </w:t>
      </w:r>
      <w:r w:rsidR="00DE086A">
        <w:rPr>
          <w:rFonts w:ascii="Times New Roman" w:hAnsi="Times New Roman" w:cs="Times New Roman"/>
          <w:sz w:val="24"/>
          <w:szCs w:val="24"/>
        </w:rPr>
        <w:t>can support to</w:t>
      </w:r>
      <w:r w:rsidR="00DA5541" w:rsidRPr="00654BED">
        <w:rPr>
          <w:rFonts w:ascii="Times New Roman" w:hAnsi="Times New Roman" w:cs="Times New Roman"/>
          <w:sz w:val="24"/>
          <w:szCs w:val="24"/>
        </w:rPr>
        <w:t xml:space="preserve"> withstand the impacts of climate change.</w:t>
      </w:r>
      <w:r w:rsidR="005F305D" w:rsidRPr="00654BED">
        <w:rPr>
          <w:rFonts w:ascii="Times New Roman" w:hAnsi="Times New Roman" w:cs="Times New Roman"/>
          <w:sz w:val="24"/>
          <w:szCs w:val="24"/>
        </w:rPr>
        <w:t xml:space="preserve"> </w:t>
      </w:r>
    </w:p>
    <w:p w14:paraId="36F778E5" w14:textId="7ABD1E11" w:rsidR="000E0A32" w:rsidRPr="00654BED" w:rsidRDefault="000E0A32" w:rsidP="00FA31D8">
      <w:pPr>
        <w:jc w:val="both"/>
        <w:rPr>
          <w:rFonts w:ascii="Times New Roman" w:hAnsi="Times New Roman" w:cs="Times New Roman"/>
          <w:b/>
          <w:bCs/>
          <w:sz w:val="24"/>
          <w:szCs w:val="24"/>
          <w:lang w:val="en-US"/>
        </w:rPr>
      </w:pPr>
      <w:r w:rsidRPr="00654BED">
        <w:rPr>
          <w:rFonts w:ascii="Times New Roman" w:hAnsi="Times New Roman" w:cs="Times New Roman"/>
          <w:b/>
          <w:bCs/>
          <w:sz w:val="24"/>
          <w:szCs w:val="24"/>
        </w:rPr>
        <w:t>Key words</w:t>
      </w:r>
      <w:r w:rsidR="000E585D" w:rsidRPr="00654BED">
        <w:rPr>
          <w:rFonts w:ascii="Times New Roman" w:hAnsi="Times New Roman" w:cs="Times New Roman"/>
          <w:b/>
          <w:bCs/>
          <w:sz w:val="24"/>
          <w:szCs w:val="24"/>
          <w:lang w:val="en-US"/>
        </w:rPr>
        <w:t xml:space="preserve"> (TOPIC)</w:t>
      </w:r>
    </w:p>
    <w:p w14:paraId="3248A0A6" w14:textId="7806AF37" w:rsidR="000E0A32" w:rsidRDefault="000E0A32" w:rsidP="00654BED">
      <w:pPr>
        <w:pStyle w:val="ListParagraph"/>
        <w:numPr>
          <w:ilvl w:val="0"/>
          <w:numId w:val="5"/>
        </w:numPr>
        <w:ind w:left="720"/>
        <w:jc w:val="both"/>
        <w:rPr>
          <w:rFonts w:ascii="Times New Roman" w:hAnsi="Times New Roman" w:cs="Times New Roman"/>
          <w:sz w:val="24"/>
          <w:szCs w:val="24"/>
        </w:rPr>
      </w:pPr>
      <w:r w:rsidRPr="00654BED">
        <w:rPr>
          <w:rFonts w:ascii="Times New Roman" w:hAnsi="Times New Roman" w:cs="Times New Roman"/>
          <w:sz w:val="24"/>
          <w:szCs w:val="24"/>
        </w:rPr>
        <w:t>Green infrastructure/technology</w:t>
      </w:r>
      <w:r w:rsidR="000E585D" w:rsidRPr="00654BED">
        <w:rPr>
          <w:rFonts w:ascii="Times New Roman" w:hAnsi="Times New Roman" w:cs="Times New Roman"/>
          <w:sz w:val="24"/>
          <w:szCs w:val="24"/>
          <w:lang w:val="en-US"/>
        </w:rPr>
        <w:t xml:space="preserve">: </w:t>
      </w:r>
      <w:r w:rsidR="000E585D" w:rsidRPr="00654BED">
        <w:rPr>
          <w:rFonts w:ascii="Times New Roman" w:hAnsi="Times New Roman" w:cs="Times New Roman"/>
          <w:b/>
          <w:bCs/>
          <w:sz w:val="24"/>
          <w:szCs w:val="24"/>
        </w:rPr>
        <w:t>"Women's Leadership in Green Infrastructure: Building Climate Resilience for a Sustainable Future"</w:t>
      </w:r>
      <w:r w:rsidR="000E585D" w:rsidRPr="00654BED">
        <w:rPr>
          <w:rFonts w:ascii="Times New Roman" w:hAnsi="Times New Roman" w:cs="Times New Roman"/>
          <w:sz w:val="24"/>
          <w:szCs w:val="24"/>
        </w:rPr>
        <w:t xml:space="preserve">. </w:t>
      </w:r>
      <w:r w:rsidR="006F3D25">
        <w:rPr>
          <w:rFonts w:ascii="Times New Roman" w:hAnsi="Times New Roman" w:cs="Times New Roman"/>
          <w:sz w:val="24"/>
          <w:szCs w:val="24"/>
        </w:rPr>
        <w:t>This</w:t>
      </w:r>
      <w:r w:rsidR="000E585D" w:rsidRPr="00654BED">
        <w:rPr>
          <w:rFonts w:ascii="Times New Roman" w:hAnsi="Times New Roman" w:cs="Times New Roman"/>
          <w:sz w:val="24"/>
          <w:szCs w:val="24"/>
        </w:rPr>
        <w:t xml:space="preserve"> focuses on the pivotal roles of women in spearheading efforts related to green infrastructure and technology, particularly in the context of climate resilience. This theme emphasizes their leadership in designing, implementing, and advocating for sustainable infrastructure projects that enhance resilience to climate change impacts. It highlights the importance of empowering women as key drivers of innovation and progress towards a more sustainable and resilient future.</w:t>
      </w:r>
    </w:p>
    <w:p w14:paraId="60442BBB" w14:textId="77777777" w:rsidR="00822003" w:rsidRPr="00654BED" w:rsidRDefault="00822003" w:rsidP="00895111">
      <w:pPr>
        <w:pStyle w:val="ListParagraph"/>
        <w:jc w:val="both"/>
        <w:rPr>
          <w:rFonts w:ascii="Times New Roman" w:hAnsi="Times New Roman" w:cs="Times New Roman"/>
          <w:sz w:val="24"/>
          <w:szCs w:val="24"/>
        </w:rPr>
      </w:pPr>
    </w:p>
    <w:p w14:paraId="2596E26C" w14:textId="70070640" w:rsidR="000E0A32" w:rsidRPr="00895111" w:rsidRDefault="000E0A32" w:rsidP="00654BED">
      <w:pPr>
        <w:pStyle w:val="ListParagraph"/>
        <w:numPr>
          <w:ilvl w:val="0"/>
          <w:numId w:val="5"/>
        </w:numPr>
        <w:ind w:left="720"/>
        <w:jc w:val="both"/>
        <w:rPr>
          <w:rFonts w:ascii="Times New Roman" w:hAnsi="Times New Roman" w:cs="Times New Roman"/>
          <w:b/>
          <w:bCs/>
          <w:sz w:val="24"/>
          <w:szCs w:val="24"/>
        </w:rPr>
      </w:pPr>
      <w:r w:rsidRPr="00654BED">
        <w:rPr>
          <w:rFonts w:ascii="Times New Roman" w:hAnsi="Times New Roman" w:cs="Times New Roman"/>
          <w:sz w:val="24"/>
          <w:szCs w:val="24"/>
        </w:rPr>
        <w:t>SMART Agriculture</w:t>
      </w:r>
      <w:r w:rsidR="007B644C" w:rsidRPr="00654BED">
        <w:rPr>
          <w:rFonts w:ascii="Times New Roman" w:hAnsi="Times New Roman" w:cs="Times New Roman"/>
          <w:sz w:val="24"/>
          <w:szCs w:val="24"/>
          <w:lang w:val="en-US"/>
        </w:rPr>
        <w:t xml:space="preserve">: </w:t>
      </w:r>
      <w:r w:rsidR="007B644C" w:rsidRPr="00654BED">
        <w:rPr>
          <w:rFonts w:ascii="Times New Roman" w:hAnsi="Times New Roman" w:cs="Times New Roman"/>
          <w:b/>
          <w:bCs/>
          <w:sz w:val="24"/>
          <w:szCs w:val="24"/>
          <w:lang w:val="en-US"/>
        </w:rPr>
        <w:t xml:space="preserve">"Women Driving Climate SMART Agriculture for a Sustainable Future". </w:t>
      </w:r>
      <w:bookmarkStart w:id="0" w:name="_Int_13y2KzZw"/>
      <w:r w:rsidR="00887D17" w:rsidRPr="00E96FC9">
        <w:rPr>
          <w:rFonts w:ascii="Times New Roman" w:hAnsi="Times New Roman" w:cs="Times New Roman"/>
          <w:sz w:val="24"/>
          <w:szCs w:val="24"/>
          <w:lang w:val="en-US"/>
        </w:rPr>
        <w:t>Th</w:t>
      </w:r>
      <w:r w:rsidR="00887D17">
        <w:rPr>
          <w:rFonts w:ascii="Times New Roman" w:hAnsi="Times New Roman" w:cs="Times New Roman"/>
          <w:sz w:val="24"/>
          <w:szCs w:val="24"/>
          <w:lang w:val="en-US"/>
        </w:rPr>
        <w:t>is</w:t>
      </w:r>
      <w:r w:rsidR="00887D17" w:rsidRPr="00E96FC9">
        <w:rPr>
          <w:rFonts w:ascii="Times New Roman" w:hAnsi="Times New Roman" w:cs="Times New Roman"/>
          <w:sz w:val="24"/>
          <w:szCs w:val="24"/>
          <w:lang w:val="en-US"/>
        </w:rPr>
        <w:t xml:space="preserve"> focuses</w:t>
      </w:r>
      <w:bookmarkEnd w:id="0"/>
      <w:r w:rsidR="00E96FC9">
        <w:rPr>
          <w:rFonts w:ascii="Times New Roman" w:hAnsi="Times New Roman" w:cs="Times New Roman"/>
          <w:sz w:val="24"/>
          <w:szCs w:val="24"/>
          <w:lang w:val="en-US"/>
        </w:rPr>
        <w:t xml:space="preserve"> </w:t>
      </w:r>
      <w:r w:rsidR="00A51F5C">
        <w:rPr>
          <w:rFonts w:ascii="Times New Roman" w:hAnsi="Times New Roman" w:cs="Times New Roman"/>
          <w:sz w:val="24"/>
          <w:szCs w:val="24"/>
          <w:lang w:val="en-US"/>
        </w:rPr>
        <w:t xml:space="preserve">on </w:t>
      </w:r>
      <w:r w:rsidR="00E96FC9">
        <w:rPr>
          <w:rFonts w:ascii="Times New Roman" w:hAnsi="Times New Roman" w:cs="Times New Roman"/>
          <w:sz w:val="24"/>
          <w:szCs w:val="24"/>
          <w:lang w:val="en-US"/>
        </w:rPr>
        <w:t xml:space="preserve">exploring potential of agricultural initiatives </w:t>
      </w:r>
      <w:r w:rsidR="000465FA">
        <w:rPr>
          <w:rFonts w:ascii="Times New Roman" w:hAnsi="Times New Roman" w:cs="Times New Roman"/>
          <w:sz w:val="24"/>
          <w:szCs w:val="24"/>
          <w:lang w:val="en-US"/>
        </w:rPr>
        <w:t xml:space="preserve">catering for people in areas with limited land space, promoting </w:t>
      </w:r>
      <w:r w:rsidR="00DB3B69">
        <w:rPr>
          <w:rFonts w:ascii="Times New Roman" w:hAnsi="Times New Roman" w:cs="Times New Roman"/>
          <w:sz w:val="24"/>
          <w:szCs w:val="24"/>
          <w:lang w:val="en-US"/>
        </w:rPr>
        <w:t>water efficient irrigation measures, remote controlling appr</w:t>
      </w:r>
      <w:r w:rsidR="004D0724">
        <w:rPr>
          <w:rFonts w:ascii="Times New Roman" w:hAnsi="Times New Roman" w:cs="Times New Roman"/>
          <w:sz w:val="24"/>
          <w:szCs w:val="24"/>
          <w:lang w:val="en-US"/>
        </w:rPr>
        <w:t>oaches</w:t>
      </w:r>
      <w:r w:rsidR="0091510F">
        <w:rPr>
          <w:rFonts w:ascii="Times New Roman" w:hAnsi="Times New Roman" w:cs="Times New Roman"/>
          <w:sz w:val="24"/>
          <w:szCs w:val="24"/>
          <w:lang w:val="en-US"/>
        </w:rPr>
        <w:t>, and cost conscious</w:t>
      </w:r>
      <w:r w:rsidR="00B03EA7">
        <w:rPr>
          <w:rFonts w:ascii="Times New Roman" w:hAnsi="Times New Roman" w:cs="Times New Roman"/>
          <w:sz w:val="24"/>
          <w:szCs w:val="24"/>
          <w:lang w:val="en-US"/>
        </w:rPr>
        <w:t>.</w:t>
      </w:r>
    </w:p>
    <w:p w14:paraId="2791CBCE" w14:textId="77777777" w:rsidR="00E9035B" w:rsidRPr="00654BED" w:rsidRDefault="00E9035B" w:rsidP="00895111">
      <w:pPr>
        <w:pStyle w:val="ListParagraph"/>
        <w:jc w:val="both"/>
        <w:rPr>
          <w:rFonts w:ascii="Times New Roman" w:hAnsi="Times New Roman" w:cs="Times New Roman"/>
          <w:b/>
          <w:bCs/>
          <w:sz w:val="24"/>
          <w:szCs w:val="24"/>
        </w:rPr>
      </w:pPr>
    </w:p>
    <w:p w14:paraId="5AEB4A17" w14:textId="7DD02B8B" w:rsidR="000E0A32" w:rsidRPr="00602E09" w:rsidRDefault="000E0A32" w:rsidP="00654BED">
      <w:pPr>
        <w:pStyle w:val="ListParagraph"/>
        <w:numPr>
          <w:ilvl w:val="0"/>
          <w:numId w:val="5"/>
        </w:numPr>
        <w:ind w:left="720"/>
        <w:jc w:val="both"/>
        <w:rPr>
          <w:rFonts w:ascii="Times New Roman" w:hAnsi="Times New Roman" w:cs="Times New Roman"/>
          <w:sz w:val="24"/>
          <w:szCs w:val="24"/>
        </w:rPr>
      </w:pPr>
      <w:r w:rsidRPr="00654BED">
        <w:rPr>
          <w:rFonts w:ascii="Times New Roman" w:hAnsi="Times New Roman" w:cs="Times New Roman"/>
          <w:sz w:val="24"/>
          <w:szCs w:val="24"/>
        </w:rPr>
        <w:t>Water sensitive urban design/SUDs</w:t>
      </w:r>
      <w:r w:rsidR="00C405A6" w:rsidRPr="00654BED">
        <w:rPr>
          <w:rFonts w:ascii="Times New Roman" w:hAnsi="Times New Roman" w:cs="Times New Roman"/>
          <w:sz w:val="24"/>
          <w:szCs w:val="24"/>
        </w:rPr>
        <w:t>/L</w:t>
      </w:r>
      <w:r w:rsidR="00B03EA7">
        <w:rPr>
          <w:rFonts w:ascii="Times New Roman" w:hAnsi="Times New Roman" w:cs="Times New Roman"/>
          <w:sz w:val="24"/>
          <w:szCs w:val="24"/>
        </w:rPr>
        <w:t>ow impact designs</w:t>
      </w:r>
      <w:r w:rsidR="00C405A6" w:rsidRPr="00654BED">
        <w:rPr>
          <w:rFonts w:ascii="Times New Roman" w:hAnsi="Times New Roman" w:cs="Times New Roman"/>
          <w:sz w:val="24"/>
          <w:szCs w:val="24"/>
        </w:rPr>
        <w:t xml:space="preserve"> e.g rain water</w:t>
      </w:r>
      <w:r w:rsidR="007B644C" w:rsidRPr="00654BED">
        <w:rPr>
          <w:rFonts w:ascii="Times New Roman" w:hAnsi="Times New Roman" w:cs="Times New Roman"/>
          <w:sz w:val="24"/>
          <w:szCs w:val="24"/>
          <w:lang w:val="en-US"/>
        </w:rPr>
        <w:t xml:space="preserve">: </w:t>
      </w:r>
      <w:r w:rsidR="007B644C" w:rsidRPr="00654BED">
        <w:rPr>
          <w:rFonts w:ascii="Times New Roman" w:hAnsi="Times New Roman" w:cs="Times New Roman"/>
          <w:b/>
          <w:bCs/>
          <w:sz w:val="24"/>
          <w:szCs w:val="24"/>
        </w:rPr>
        <w:t xml:space="preserve">"The Role of Women in Promoting Green </w:t>
      </w:r>
      <w:r w:rsidR="003A01BD">
        <w:rPr>
          <w:rFonts w:ascii="Times New Roman" w:hAnsi="Times New Roman" w:cs="Times New Roman"/>
          <w:b/>
          <w:bCs/>
          <w:sz w:val="24"/>
          <w:szCs w:val="24"/>
        </w:rPr>
        <w:t>infrastructures</w:t>
      </w:r>
      <w:r w:rsidR="007B644C" w:rsidRPr="00654BED">
        <w:rPr>
          <w:rFonts w:ascii="Times New Roman" w:hAnsi="Times New Roman" w:cs="Times New Roman"/>
          <w:b/>
          <w:bCs/>
          <w:sz w:val="24"/>
          <w:szCs w:val="24"/>
        </w:rPr>
        <w:t xml:space="preserve"> as a Sustainable Water Management Strategy in Urban Areas"</w:t>
      </w:r>
      <w:r w:rsidR="00887D17">
        <w:rPr>
          <w:rFonts w:ascii="Times New Roman" w:hAnsi="Times New Roman" w:cs="Times New Roman"/>
          <w:b/>
          <w:bCs/>
          <w:sz w:val="24"/>
          <w:szCs w:val="24"/>
        </w:rPr>
        <w:t xml:space="preserve">. </w:t>
      </w:r>
      <w:r w:rsidR="00887D17" w:rsidRPr="00887D17">
        <w:rPr>
          <w:rFonts w:ascii="Times New Roman" w:hAnsi="Times New Roman" w:cs="Times New Roman"/>
          <w:sz w:val="24"/>
          <w:szCs w:val="24"/>
        </w:rPr>
        <w:t>This focuses</w:t>
      </w:r>
      <w:r w:rsidR="002E3762">
        <w:rPr>
          <w:rFonts w:ascii="Times New Roman" w:hAnsi="Times New Roman" w:cs="Times New Roman"/>
          <w:sz w:val="24"/>
          <w:szCs w:val="24"/>
        </w:rPr>
        <w:t xml:space="preserve"> on techniques and technologies that can be adopted in our urbanized cities counteracting effects brought forth by urbanization</w:t>
      </w:r>
      <w:r w:rsidR="001000B0">
        <w:rPr>
          <w:rFonts w:ascii="Times New Roman" w:hAnsi="Times New Roman" w:cs="Times New Roman"/>
          <w:sz w:val="24"/>
          <w:szCs w:val="24"/>
        </w:rPr>
        <w:t xml:space="preserve">. </w:t>
      </w:r>
      <w:r w:rsidR="009D1D53">
        <w:rPr>
          <w:rFonts w:ascii="Times New Roman" w:hAnsi="Times New Roman" w:cs="Times New Roman"/>
          <w:sz w:val="24"/>
          <w:szCs w:val="24"/>
        </w:rPr>
        <w:t>Alternative for individual residential areas and also for commercial</w:t>
      </w:r>
      <w:r w:rsidR="00FA1F8B">
        <w:rPr>
          <w:rFonts w:ascii="Times New Roman" w:hAnsi="Times New Roman" w:cs="Times New Roman"/>
          <w:sz w:val="24"/>
          <w:szCs w:val="24"/>
        </w:rPr>
        <w:t xml:space="preserve"> and community serving areas.</w:t>
      </w:r>
      <w:r w:rsidR="009D1D53">
        <w:rPr>
          <w:rFonts w:ascii="Times New Roman" w:hAnsi="Times New Roman" w:cs="Times New Roman"/>
          <w:sz w:val="24"/>
          <w:szCs w:val="24"/>
        </w:rPr>
        <w:t xml:space="preserve"> </w:t>
      </w:r>
      <w:r w:rsidR="002E3762">
        <w:rPr>
          <w:rFonts w:ascii="Times New Roman" w:hAnsi="Times New Roman" w:cs="Times New Roman"/>
          <w:sz w:val="24"/>
          <w:szCs w:val="24"/>
        </w:rPr>
        <w:t xml:space="preserve"> </w:t>
      </w:r>
    </w:p>
    <w:p w14:paraId="211C19A6" w14:textId="77777777" w:rsidR="00602E09" w:rsidRPr="00654BED" w:rsidRDefault="00602E09" w:rsidP="00602E09">
      <w:pPr>
        <w:pStyle w:val="ListParagraph"/>
        <w:jc w:val="both"/>
        <w:rPr>
          <w:rFonts w:ascii="Times New Roman" w:hAnsi="Times New Roman" w:cs="Times New Roman"/>
          <w:sz w:val="24"/>
          <w:szCs w:val="24"/>
        </w:rPr>
      </w:pPr>
    </w:p>
    <w:p w14:paraId="646B8617" w14:textId="7C43FECD" w:rsidR="00DA5541" w:rsidRPr="00654BED" w:rsidRDefault="00DA5541" w:rsidP="00FA31D8">
      <w:pPr>
        <w:pStyle w:val="ListParagraph"/>
        <w:numPr>
          <w:ilvl w:val="0"/>
          <w:numId w:val="4"/>
        </w:numPr>
        <w:spacing w:before="100" w:beforeAutospacing="1" w:after="100" w:afterAutospacing="1" w:line="240" w:lineRule="auto"/>
        <w:ind w:left="0" w:firstLine="0"/>
        <w:jc w:val="both"/>
        <w:rPr>
          <w:rFonts w:ascii="Times New Roman" w:eastAsia="Times New Roman" w:hAnsi="Times New Roman" w:cs="Times New Roman"/>
          <w:kern w:val="0"/>
          <w:sz w:val="24"/>
          <w:szCs w:val="24"/>
          <w14:ligatures w14:val="none"/>
        </w:rPr>
      </w:pPr>
      <w:r w:rsidRPr="00654BED">
        <w:rPr>
          <w:rFonts w:ascii="Times New Roman" w:eastAsia="Times New Roman" w:hAnsi="Times New Roman" w:cs="Times New Roman"/>
          <w:b/>
          <w:bCs/>
          <w:kern w:val="0"/>
          <w:sz w:val="24"/>
          <w:szCs w:val="24"/>
          <w14:ligatures w14:val="none"/>
        </w:rPr>
        <w:t>Championing Female Engineers for a Sustainable and Equitable Future</w:t>
      </w:r>
    </w:p>
    <w:p w14:paraId="0C03FC4C" w14:textId="7F05C83C" w:rsidR="00DA5541" w:rsidRDefault="00F220E2" w:rsidP="00654BED">
      <w:pPr>
        <w:spacing w:before="100" w:beforeAutospacing="1" w:after="100" w:afterAutospacing="1" w:line="240" w:lineRule="auto"/>
        <w:ind w:left="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will d</w:t>
      </w:r>
      <w:r w:rsidR="00DA5541" w:rsidRPr="00654BED">
        <w:rPr>
          <w:rFonts w:ascii="Times New Roman" w:eastAsia="Times New Roman" w:hAnsi="Times New Roman" w:cs="Times New Roman"/>
          <w:kern w:val="0"/>
          <w:sz w:val="24"/>
          <w:szCs w:val="24"/>
          <w14:ligatures w14:val="none"/>
        </w:rPr>
        <w:t>iscuss initiatives and policies that support and promote the involvement of women  in sustainability projects, emphasizing the benefits of a diverse workforce.</w:t>
      </w:r>
    </w:p>
    <w:p w14:paraId="31C9424F" w14:textId="560E445C" w:rsidR="00654BED" w:rsidRPr="00654BED" w:rsidRDefault="00C405A6" w:rsidP="00FA31D8">
      <w:pPr>
        <w:jc w:val="both"/>
        <w:rPr>
          <w:rFonts w:ascii="Times New Roman" w:hAnsi="Times New Roman" w:cs="Times New Roman"/>
          <w:b/>
          <w:bCs/>
          <w:sz w:val="24"/>
          <w:szCs w:val="24"/>
          <w:lang w:val="en-US"/>
        </w:rPr>
      </w:pPr>
      <w:r w:rsidRPr="00654BED">
        <w:rPr>
          <w:rFonts w:ascii="Times New Roman" w:hAnsi="Times New Roman" w:cs="Times New Roman"/>
          <w:b/>
          <w:bCs/>
          <w:sz w:val="24"/>
          <w:szCs w:val="24"/>
        </w:rPr>
        <w:t>Key word</w:t>
      </w:r>
      <w:r w:rsidR="002273A0" w:rsidRPr="00654BED">
        <w:rPr>
          <w:rFonts w:ascii="Times New Roman" w:hAnsi="Times New Roman" w:cs="Times New Roman"/>
          <w:b/>
          <w:bCs/>
          <w:sz w:val="24"/>
          <w:szCs w:val="24"/>
        </w:rPr>
        <w:t xml:space="preserve"> </w:t>
      </w:r>
      <w:r w:rsidR="00654BED" w:rsidRPr="00654BED">
        <w:rPr>
          <w:rFonts w:ascii="Times New Roman" w:hAnsi="Times New Roman" w:cs="Times New Roman"/>
          <w:b/>
          <w:bCs/>
          <w:sz w:val="24"/>
          <w:szCs w:val="24"/>
          <w:lang w:val="en-US"/>
        </w:rPr>
        <w:t>(TOPIC)</w:t>
      </w:r>
    </w:p>
    <w:p w14:paraId="602D82E5" w14:textId="50F518AC" w:rsidR="00DA5541" w:rsidRDefault="00654BED" w:rsidP="00FA31D8">
      <w:pPr>
        <w:pStyle w:val="NormalWeb"/>
        <w:numPr>
          <w:ilvl w:val="0"/>
          <w:numId w:val="7"/>
        </w:numPr>
        <w:ind w:left="720"/>
        <w:jc w:val="both"/>
      </w:pPr>
      <w:r w:rsidRPr="00654BED">
        <w:t>L</w:t>
      </w:r>
      <w:r w:rsidR="002273A0" w:rsidRPr="00654BED">
        <w:t>egal and institutional framework</w:t>
      </w:r>
      <w:r w:rsidR="0030201A" w:rsidRPr="00654BED">
        <w:t xml:space="preserve"> to enhance women participation</w:t>
      </w:r>
    </w:p>
    <w:p w14:paraId="422A3E50" w14:textId="77777777" w:rsidR="00370B56" w:rsidRPr="00370B56" w:rsidRDefault="00370B56" w:rsidP="00602E09">
      <w:pPr>
        <w:pStyle w:val="NormalWeb"/>
        <w:ind w:left="720"/>
        <w:jc w:val="both"/>
      </w:pPr>
      <w:r w:rsidRPr="00370B56">
        <w:rPr>
          <w:b/>
          <w:bCs/>
        </w:rPr>
        <w:t>Topic:</w:t>
      </w:r>
      <w:r w:rsidRPr="00370B56">
        <w:t xml:space="preserve"> "Legal and Institutional Frameworks for Empowering Female Engineers in Building a Sustainable and Equitable Future"</w:t>
      </w:r>
    </w:p>
    <w:p w14:paraId="69A56956" w14:textId="356A6E7D" w:rsidR="00370B56" w:rsidRPr="00370B56" w:rsidRDefault="00370B56" w:rsidP="00602E09">
      <w:pPr>
        <w:pStyle w:val="NormalWeb"/>
        <w:ind w:left="720"/>
        <w:jc w:val="both"/>
      </w:pPr>
      <w:r w:rsidRPr="00370B56">
        <w:rPr>
          <w:b/>
          <w:bCs/>
        </w:rPr>
        <w:t>Overview:</w:t>
      </w:r>
      <w:r w:rsidRPr="00370B56">
        <w:t xml:space="preserve"> This topic explores the role of legal and institutional frameworks </w:t>
      </w:r>
      <w:r w:rsidR="00F41578">
        <w:t xml:space="preserve">from different sectors </w:t>
      </w:r>
      <w:r w:rsidRPr="00370B56">
        <w:t>in empowering female engineers to contribute effectively to sustainable development goals. It examines policies, regulations, and organizational practices that promote gender equality</w:t>
      </w:r>
      <w:r w:rsidR="00F41578">
        <w:t xml:space="preserve"> and inclusion</w:t>
      </w:r>
      <w:r w:rsidRPr="00370B56">
        <w:t xml:space="preserve">, support women in engineering </w:t>
      </w:r>
      <w:r w:rsidRPr="00370B56">
        <w:lastRenderedPageBreak/>
        <w:t>education and careers</w:t>
      </w:r>
      <w:r w:rsidR="00F41578">
        <w:t xml:space="preserve"> growth</w:t>
      </w:r>
      <w:r w:rsidRPr="00370B56">
        <w:t>, and foster an inclusive and equitable environment within engineering sectors.</w:t>
      </w:r>
    </w:p>
    <w:p w14:paraId="0E958BBC" w14:textId="77777777" w:rsidR="00155857" w:rsidRDefault="0011283F" w:rsidP="0015585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lang w:val="en-US"/>
        </w:rPr>
        <w:t>Key sectors</w:t>
      </w:r>
      <w:r w:rsidR="00462A75">
        <w:rPr>
          <w:rFonts w:ascii="Times New Roman" w:hAnsi="Times New Roman" w:cs="Times New Roman"/>
          <w:sz w:val="24"/>
          <w:szCs w:val="24"/>
          <w:lang w:val="en-US"/>
        </w:rPr>
        <w:t xml:space="preserve"> on gender inclusion and empowerment</w:t>
      </w:r>
      <w:r>
        <w:rPr>
          <w:rFonts w:ascii="Times New Roman" w:hAnsi="Times New Roman" w:cs="Times New Roman"/>
          <w:sz w:val="24"/>
          <w:szCs w:val="24"/>
          <w:lang w:val="en-US"/>
        </w:rPr>
        <w:t xml:space="preserve">: </w:t>
      </w:r>
      <w:r w:rsidR="000B7EBE">
        <w:rPr>
          <w:rFonts w:ascii="Times New Roman" w:hAnsi="Times New Roman" w:cs="Times New Roman"/>
          <w:sz w:val="24"/>
          <w:szCs w:val="24"/>
          <w:lang w:val="en-US"/>
        </w:rPr>
        <w:t>Construction sector</w:t>
      </w:r>
      <w:r w:rsidR="00450635">
        <w:rPr>
          <w:rFonts w:ascii="Times New Roman" w:hAnsi="Times New Roman" w:cs="Times New Roman"/>
          <w:sz w:val="24"/>
          <w:szCs w:val="24"/>
          <w:lang w:val="en-US"/>
        </w:rPr>
        <w:t xml:space="preserve"> (</w:t>
      </w:r>
      <w:r w:rsidR="00FA31D8">
        <w:rPr>
          <w:rFonts w:ascii="Times New Roman" w:hAnsi="Times New Roman" w:cs="Times New Roman"/>
          <w:sz w:val="24"/>
          <w:szCs w:val="24"/>
          <w:lang w:val="en-US"/>
        </w:rPr>
        <w:t>E</w:t>
      </w:r>
      <w:r w:rsidR="002273A0" w:rsidRPr="00654BED">
        <w:rPr>
          <w:rFonts w:ascii="Times New Roman" w:hAnsi="Times New Roman" w:cs="Times New Roman"/>
          <w:sz w:val="24"/>
          <w:szCs w:val="24"/>
        </w:rPr>
        <w:t>nhancing women participation in construct</w:t>
      </w:r>
      <w:r w:rsidR="00450635">
        <w:rPr>
          <w:rFonts w:ascii="Times New Roman" w:hAnsi="Times New Roman" w:cs="Times New Roman"/>
          <w:sz w:val="24"/>
          <w:szCs w:val="24"/>
        </w:rPr>
        <w:t>ion</w:t>
      </w:r>
      <w:r w:rsidR="002273A0" w:rsidRPr="00654BED">
        <w:rPr>
          <w:rFonts w:ascii="Times New Roman" w:hAnsi="Times New Roman" w:cs="Times New Roman"/>
          <w:sz w:val="24"/>
          <w:szCs w:val="24"/>
        </w:rPr>
        <w:t>/road works</w:t>
      </w:r>
      <w:r w:rsidR="00450635">
        <w:rPr>
          <w:rFonts w:ascii="Times New Roman" w:hAnsi="Times New Roman" w:cs="Times New Roman"/>
          <w:sz w:val="24"/>
          <w:szCs w:val="24"/>
        </w:rPr>
        <w:t xml:space="preserve">)/ </w:t>
      </w:r>
      <w:r w:rsidR="000B7EBE" w:rsidRPr="00450635">
        <w:rPr>
          <w:rFonts w:ascii="Times New Roman" w:hAnsi="Times New Roman" w:cs="Times New Roman"/>
          <w:sz w:val="24"/>
          <w:szCs w:val="24"/>
        </w:rPr>
        <w:t>Mining sector</w:t>
      </w:r>
      <w:r w:rsidR="00450635">
        <w:rPr>
          <w:rFonts w:ascii="Times New Roman" w:hAnsi="Times New Roman" w:cs="Times New Roman"/>
          <w:sz w:val="24"/>
          <w:szCs w:val="24"/>
        </w:rPr>
        <w:t xml:space="preserve"> (</w:t>
      </w:r>
      <w:r w:rsidR="002273A0" w:rsidRPr="00450635">
        <w:rPr>
          <w:rFonts w:ascii="Times New Roman" w:hAnsi="Times New Roman" w:cs="Times New Roman"/>
          <w:sz w:val="24"/>
          <w:szCs w:val="24"/>
        </w:rPr>
        <w:t>Mining Act</w:t>
      </w:r>
      <w:r w:rsidR="00450635">
        <w:rPr>
          <w:rFonts w:ascii="Times New Roman" w:hAnsi="Times New Roman" w:cs="Times New Roman"/>
          <w:sz w:val="24"/>
          <w:szCs w:val="24"/>
        </w:rPr>
        <w:t>)</w:t>
      </w:r>
      <w:r w:rsidR="00462A75">
        <w:rPr>
          <w:rFonts w:ascii="Times New Roman" w:hAnsi="Times New Roman" w:cs="Times New Roman"/>
          <w:sz w:val="24"/>
          <w:szCs w:val="24"/>
        </w:rPr>
        <w:t>/</w:t>
      </w:r>
      <w:r w:rsidR="000B7EBE" w:rsidRPr="00462A75">
        <w:rPr>
          <w:rFonts w:ascii="Times New Roman" w:hAnsi="Times New Roman" w:cs="Times New Roman"/>
          <w:sz w:val="24"/>
          <w:szCs w:val="24"/>
        </w:rPr>
        <w:t>Energy sector</w:t>
      </w:r>
      <w:r w:rsidR="007552F6">
        <w:rPr>
          <w:rFonts w:ascii="Times New Roman" w:hAnsi="Times New Roman" w:cs="Times New Roman"/>
          <w:sz w:val="24"/>
          <w:szCs w:val="24"/>
        </w:rPr>
        <w:t xml:space="preserve"> (</w:t>
      </w:r>
      <w:r w:rsidR="002273A0" w:rsidRPr="00462A75">
        <w:rPr>
          <w:rFonts w:ascii="Times New Roman" w:hAnsi="Times New Roman" w:cs="Times New Roman"/>
          <w:sz w:val="24"/>
          <w:szCs w:val="24"/>
        </w:rPr>
        <w:t>Clean energy strategy/renewable energy strategy</w:t>
      </w:r>
      <w:r w:rsidR="007552F6">
        <w:rPr>
          <w:rFonts w:ascii="Times New Roman" w:hAnsi="Times New Roman" w:cs="Times New Roman"/>
          <w:sz w:val="24"/>
          <w:szCs w:val="24"/>
        </w:rPr>
        <w:t>)/</w:t>
      </w:r>
      <w:r w:rsidR="00806B90" w:rsidRPr="007552F6">
        <w:rPr>
          <w:rFonts w:ascii="Times New Roman" w:hAnsi="Times New Roman" w:cs="Times New Roman"/>
          <w:sz w:val="24"/>
          <w:szCs w:val="24"/>
        </w:rPr>
        <w:t>Water sector</w:t>
      </w:r>
      <w:r w:rsidR="007552F6">
        <w:rPr>
          <w:rFonts w:ascii="Times New Roman" w:hAnsi="Times New Roman" w:cs="Times New Roman"/>
          <w:sz w:val="24"/>
          <w:szCs w:val="24"/>
        </w:rPr>
        <w:t xml:space="preserve"> (</w:t>
      </w:r>
      <w:r w:rsidR="00806B90" w:rsidRPr="007552F6">
        <w:rPr>
          <w:rFonts w:ascii="Times New Roman" w:hAnsi="Times New Roman" w:cs="Times New Roman"/>
          <w:sz w:val="24"/>
          <w:szCs w:val="24"/>
        </w:rPr>
        <w:t>Integrated water resources management – gender aspect</w:t>
      </w:r>
      <w:r w:rsidR="007226D6" w:rsidRPr="007552F6">
        <w:rPr>
          <w:rFonts w:ascii="Times New Roman" w:hAnsi="Times New Roman" w:cs="Times New Roman"/>
          <w:sz w:val="24"/>
          <w:szCs w:val="24"/>
        </w:rPr>
        <w:t>, multi purpose dams</w:t>
      </w:r>
      <w:r w:rsidR="007552F6">
        <w:rPr>
          <w:rFonts w:ascii="Times New Roman" w:hAnsi="Times New Roman" w:cs="Times New Roman"/>
          <w:sz w:val="24"/>
          <w:szCs w:val="24"/>
        </w:rPr>
        <w:t>)</w:t>
      </w:r>
    </w:p>
    <w:p w14:paraId="25A370CD" w14:textId="328AB6DA" w:rsidR="002273A0" w:rsidRPr="00155857" w:rsidRDefault="00F453BE" w:rsidP="00155857">
      <w:pPr>
        <w:pStyle w:val="ListParagraph"/>
        <w:numPr>
          <w:ilvl w:val="0"/>
          <w:numId w:val="9"/>
        </w:numPr>
        <w:jc w:val="both"/>
        <w:rPr>
          <w:rFonts w:ascii="Times New Roman" w:hAnsi="Times New Roman" w:cs="Times New Roman"/>
          <w:sz w:val="24"/>
          <w:szCs w:val="24"/>
        </w:rPr>
      </w:pPr>
      <w:r w:rsidRPr="00155857">
        <w:rPr>
          <w:rFonts w:ascii="Times New Roman" w:hAnsi="Times New Roman" w:cs="Times New Roman"/>
          <w:sz w:val="24"/>
          <w:szCs w:val="24"/>
        </w:rPr>
        <w:t>Cross sectoral matters</w:t>
      </w:r>
      <w:r w:rsidR="000C6946" w:rsidRPr="00155857">
        <w:rPr>
          <w:rFonts w:ascii="Times New Roman" w:hAnsi="Times New Roman" w:cs="Times New Roman"/>
          <w:sz w:val="24"/>
          <w:szCs w:val="24"/>
        </w:rPr>
        <w:t xml:space="preserve"> (our involvement and engagement)</w:t>
      </w:r>
      <w:r w:rsidRPr="00155857">
        <w:rPr>
          <w:rFonts w:ascii="Times New Roman" w:hAnsi="Times New Roman" w:cs="Times New Roman"/>
          <w:sz w:val="24"/>
          <w:szCs w:val="24"/>
        </w:rPr>
        <w:t xml:space="preserve">: </w:t>
      </w:r>
      <w:r w:rsidR="00EB19DF" w:rsidRPr="00155857">
        <w:rPr>
          <w:rFonts w:ascii="Times New Roman" w:hAnsi="Times New Roman" w:cs="Times New Roman"/>
          <w:sz w:val="24"/>
          <w:szCs w:val="24"/>
        </w:rPr>
        <w:t>Procurement</w:t>
      </w:r>
      <w:r w:rsidR="00014380" w:rsidRPr="00155857">
        <w:rPr>
          <w:rFonts w:ascii="Times New Roman" w:hAnsi="Times New Roman" w:cs="Times New Roman"/>
          <w:sz w:val="24"/>
          <w:szCs w:val="24"/>
        </w:rPr>
        <w:t xml:space="preserve"> Act</w:t>
      </w:r>
      <w:r w:rsidR="00EB19DF" w:rsidRPr="00155857">
        <w:rPr>
          <w:rFonts w:ascii="Times New Roman" w:hAnsi="Times New Roman" w:cs="Times New Roman"/>
          <w:sz w:val="24"/>
          <w:szCs w:val="24"/>
        </w:rPr>
        <w:t>, Tanzania Development Vision</w:t>
      </w:r>
      <w:r w:rsidR="007226D6" w:rsidRPr="00155857">
        <w:rPr>
          <w:rFonts w:ascii="Times New Roman" w:hAnsi="Times New Roman" w:cs="Times New Roman"/>
          <w:sz w:val="24"/>
          <w:szCs w:val="24"/>
        </w:rPr>
        <w:t xml:space="preserve"> 2050</w:t>
      </w:r>
      <w:r w:rsidR="00EB19DF" w:rsidRPr="00155857">
        <w:rPr>
          <w:rFonts w:ascii="Times New Roman" w:hAnsi="Times New Roman" w:cs="Times New Roman"/>
          <w:sz w:val="24"/>
          <w:szCs w:val="24"/>
        </w:rPr>
        <w:t>, Africa agenda 2063</w:t>
      </w:r>
    </w:p>
    <w:p w14:paraId="28988A60" w14:textId="4562B96A" w:rsidR="0030201A" w:rsidRPr="00654BED" w:rsidRDefault="0030201A" w:rsidP="00602E09">
      <w:pPr>
        <w:pStyle w:val="ListParagraph"/>
        <w:ind w:hanging="720"/>
        <w:jc w:val="both"/>
        <w:rPr>
          <w:rFonts w:ascii="Times New Roman" w:hAnsi="Times New Roman" w:cs="Times New Roman"/>
          <w:sz w:val="24"/>
          <w:szCs w:val="24"/>
        </w:rPr>
      </w:pPr>
    </w:p>
    <w:p w14:paraId="5E344992" w14:textId="16F74FB1" w:rsidR="00DB1E24" w:rsidRDefault="00B00451" w:rsidP="00DB1E24">
      <w:pPr>
        <w:pStyle w:val="ListParagraph"/>
        <w:numPr>
          <w:ilvl w:val="0"/>
          <w:numId w:val="4"/>
        </w:num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Cross cutting </w:t>
      </w:r>
      <w:r w:rsidR="00DB1E24">
        <w:rPr>
          <w:rFonts w:ascii="Times New Roman" w:hAnsi="Times New Roman" w:cs="Times New Roman"/>
          <w:b/>
          <w:bCs/>
          <w:sz w:val="24"/>
          <w:szCs w:val="24"/>
          <w:lang w:val="en-US"/>
        </w:rPr>
        <w:t>Matters</w:t>
      </w:r>
    </w:p>
    <w:p w14:paraId="3B1CE472" w14:textId="18FA87B1" w:rsidR="0030201A" w:rsidRPr="00DB1E24" w:rsidRDefault="0030201A" w:rsidP="00DB1E24">
      <w:pPr>
        <w:ind w:left="360"/>
        <w:jc w:val="both"/>
        <w:rPr>
          <w:rFonts w:ascii="Times New Roman" w:hAnsi="Times New Roman" w:cs="Times New Roman"/>
          <w:b/>
          <w:bCs/>
          <w:sz w:val="24"/>
          <w:szCs w:val="24"/>
        </w:rPr>
      </w:pPr>
      <w:r w:rsidRPr="00DB1E24">
        <w:rPr>
          <w:rFonts w:ascii="Times New Roman" w:hAnsi="Times New Roman" w:cs="Times New Roman"/>
          <w:b/>
          <w:bCs/>
          <w:sz w:val="24"/>
          <w:szCs w:val="24"/>
        </w:rPr>
        <w:t>P</w:t>
      </w:r>
      <w:r w:rsidR="00F51515" w:rsidRPr="00DB1E24">
        <w:rPr>
          <w:rFonts w:ascii="Times New Roman" w:hAnsi="Times New Roman" w:cs="Times New Roman"/>
          <w:b/>
          <w:bCs/>
          <w:sz w:val="24"/>
          <w:szCs w:val="24"/>
        </w:rPr>
        <w:t>ro</w:t>
      </w:r>
      <w:r w:rsidRPr="00DB1E24">
        <w:rPr>
          <w:rFonts w:ascii="Times New Roman" w:hAnsi="Times New Roman" w:cs="Times New Roman"/>
          <w:b/>
          <w:bCs/>
          <w:sz w:val="24"/>
          <w:szCs w:val="24"/>
        </w:rPr>
        <w:t>moting</w:t>
      </w:r>
      <w:r w:rsidR="00E9035B" w:rsidRPr="00DB1E24">
        <w:rPr>
          <w:rFonts w:ascii="Times New Roman" w:hAnsi="Times New Roman" w:cs="Times New Roman"/>
          <w:b/>
          <w:bCs/>
          <w:sz w:val="24"/>
          <w:szCs w:val="24"/>
        </w:rPr>
        <w:t xml:space="preserve"> peace, security and </w:t>
      </w:r>
      <w:r w:rsidRPr="00DB1E24">
        <w:rPr>
          <w:rFonts w:ascii="Times New Roman" w:hAnsi="Times New Roman" w:cs="Times New Roman"/>
          <w:b/>
          <w:bCs/>
          <w:sz w:val="24"/>
          <w:szCs w:val="24"/>
        </w:rPr>
        <w:t xml:space="preserve"> well-being </w:t>
      </w:r>
      <w:r w:rsidR="00E9035B" w:rsidRPr="00DB1E24">
        <w:rPr>
          <w:rFonts w:ascii="Times New Roman" w:hAnsi="Times New Roman" w:cs="Times New Roman"/>
          <w:b/>
          <w:bCs/>
          <w:sz w:val="24"/>
          <w:szCs w:val="24"/>
        </w:rPr>
        <w:t xml:space="preserve">for </w:t>
      </w:r>
      <w:r w:rsidR="00F41578" w:rsidRPr="00DB1E24">
        <w:rPr>
          <w:rFonts w:ascii="Times New Roman" w:hAnsi="Times New Roman" w:cs="Times New Roman"/>
          <w:b/>
          <w:bCs/>
          <w:sz w:val="24"/>
          <w:szCs w:val="24"/>
        </w:rPr>
        <w:t>sustainable</w:t>
      </w:r>
      <w:r w:rsidR="00E9035B" w:rsidRPr="00DB1E24">
        <w:rPr>
          <w:rFonts w:ascii="Times New Roman" w:hAnsi="Times New Roman" w:cs="Times New Roman"/>
          <w:b/>
          <w:bCs/>
          <w:sz w:val="24"/>
          <w:szCs w:val="24"/>
        </w:rPr>
        <w:t xml:space="preserve"> </w:t>
      </w:r>
      <w:r w:rsidRPr="00DB1E24">
        <w:rPr>
          <w:rFonts w:ascii="Times New Roman" w:hAnsi="Times New Roman" w:cs="Times New Roman"/>
          <w:b/>
          <w:bCs/>
          <w:sz w:val="24"/>
          <w:szCs w:val="24"/>
        </w:rPr>
        <w:t xml:space="preserve"> </w:t>
      </w:r>
      <w:r w:rsidR="00E9035B" w:rsidRPr="00DB1E24">
        <w:rPr>
          <w:rFonts w:ascii="Times New Roman" w:hAnsi="Times New Roman" w:cs="Times New Roman"/>
          <w:b/>
          <w:bCs/>
          <w:sz w:val="24"/>
          <w:szCs w:val="24"/>
        </w:rPr>
        <w:t>W</w:t>
      </w:r>
      <w:r w:rsidRPr="00DB1E24">
        <w:rPr>
          <w:rFonts w:ascii="Times New Roman" w:hAnsi="Times New Roman" w:cs="Times New Roman"/>
          <w:b/>
          <w:bCs/>
          <w:sz w:val="24"/>
          <w:szCs w:val="24"/>
        </w:rPr>
        <w:t xml:space="preserve">omen </w:t>
      </w:r>
      <w:r w:rsidR="00E9035B" w:rsidRPr="00DB1E24">
        <w:rPr>
          <w:rFonts w:ascii="Times New Roman" w:hAnsi="Times New Roman" w:cs="Times New Roman"/>
          <w:b/>
          <w:bCs/>
          <w:sz w:val="24"/>
          <w:szCs w:val="24"/>
        </w:rPr>
        <w:t>E</w:t>
      </w:r>
      <w:r w:rsidRPr="00DB1E24">
        <w:rPr>
          <w:rFonts w:ascii="Times New Roman" w:hAnsi="Times New Roman" w:cs="Times New Roman"/>
          <w:b/>
          <w:bCs/>
          <w:sz w:val="24"/>
          <w:szCs w:val="24"/>
        </w:rPr>
        <w:t>mpowerment</w:t>
      </w:r>
      <w:r w:rsidR="00E9035B" w:rsidRPr="00DB1E24">
        <w:rPr>
          <w:rFonts w:ascii="Times New Roman" w:hAnsi="Times New Roman" w:cs="Times New Roman"/>
          <w:b/>
          <w:bCs/>
          <w:sz w:val="24"/>
          <w:szCs w:val="24"/>
        </w:rPr>
        <w:t xml:space="preserve"> Initiatives</w:t>
      </w:r>
    </w:p>
    <w:p w14:paraId="0922715D" w14:textId="063A3046" w:rsidR="00370B56" w:rsidRDefault="00370B56" w:rsidP="006F3B4D">
      <w:pPr>
        <w:pStyle w:val="NormalWeb"/>
        <w:ind w:left="720"/>
        <w:jc w:val="both"/>
      </w:pPr>
      <w:r>
        <w:rPr>
          <w:rStyle w:val="Strong"/>
        </w:rPr>
        <w:t>Topic</w:t>
      </w:r>
      <w:r w:rsidR="00DB1E24">
        <w:rPr>
          <w:rStyle w:val="Strong"/>
        </w:rPr>
        <w:t xml:space="preserve"> 1</w:t>
      </w:r>
      <w:r>
        <w:rPr>
          <w:rStyle w:val="Strong"/>
        </w:rPr>
        <w:t>:</w:t>
      </w:r>
      <w:r>
        <w:t xml:space="preserve"> "Strengthening </w:t>
      </w:r>
      <w:r w:rsidR="00F41578">
        <w:t>peace and security</w:t>
      </w:r>
      <w:r>
        <w:t xml:space="preserve"> for Promoting Well-being and Women</w:t>
      </w:r>
      <w:r w:rsidR="00F41578">
        <w:t xml:space="preserve"> Empowerment</w:t>
      </w:r>
      <w:r>
        <w:t>"</w:t>
      </w:r>
    </w:p>
    <w:p w14:paraId="0963A506" w14:textId="35ED8E83" w:rsidR="00370B56" w:rsidRDefault="00370B56" w:rsidP="006F3B4D">
      <w:pPr>
        <w:pStyle w:val="NormalWeb"/>
        <w:ind w:left="720"/>
        <w:jc w:val="both"/>
      </w:pPr>
      <w:r>
        <w:rPr>
          <w:rStyle w:val="Strong"/>
        </w:rPr>
        <w:t>Overview:</w:t>
      </w:r>
      <w:r>
        <w:t xml:space="preserve"> This topic explores the role and impact </w:t>
      </w:r>
      <w:r w:rsidR="00DB1E24">
        <w:t>of peace</w:t>
      </w:r>
      <w:r w:rsidR="00F41578">
        <w:t xml:space="preserve"> and security initiatives such </w:t>
      </w:r>
      <w:r w:rsidR="00A65408">
        <w:t>as police</w:t>
      </w:r>
      <w:r w:rsidR="00F41578">
        <w:t xml:space="preserve"> </w:t>
      </w:r>
      <w:r>
        <w:t>gender desks</w:t>
      </w:r>
      <w:r w:rsidR="00F41578">
        <w:t xml:space="preserve">, </w:t>
      </w:r>
      <w:r w:rsidR="00BC1741">
        <w:t>gender-based</w:t>
      </w:r>
      <w:r w:rsidR="00BF2F48">
        <w:t xml:space="preserve"> violence</w:t>
      </w:r>
      <w:r w:rsidR="00BC1741">
        <w:t>,</w:t>
      </w:r>
      <w:r>
        <w:t xml:space="preserve"> in promoting well-being, safety, and empowerment for women. It examines strategies, policies, and initiatives that enhance the effectiveness of gender desks in addressing gender-based violence, supporting victims, and promoting gender equality within law enforcement agencies.</w:t>
      </w:r>
    </w:p>
    <w:p w14:paraId="153D7C71" w14:textId="038C5905" w:rsidR="00370B56" w:rsidRDefault="00370B56" w:rsidP="006F3B4D">
      <w:pPr>
        <w:pStyle w:val="NormalWeb"/>
        <w:ind w:left="720"/>
        <w:jc w:val="both"/>
      </w:pPr>
      <w:r>
        <w:rPr>
          <w:rStyle w:val="Strong"/>
        </w:rPr>
        <w:t>Topic</w:t>
      </w:r>
      <w:r w:rsidR="00DB1E24">
        <w:rPr>
          <w:rStyle w:val="Strong"/>
        </w:rPr>
        <w:t xml:space="preserve"> 2</w:t>
      </w:r>
      <w:r>
        <w:rPr>
          <w:rStyle w:val="Strong"/>
        </w:rPr>
        <w:t>:</w:t>
      </w:r>
      <w:r>
        <w:t xml:space="preserve"> "Integrating Exercise, Fashion, Nutrition, and Mental Health for Women's Empowerment and Sustainable Well-being"</w:t>
      </w:r>
    </w:p>
    <w:p w14:paraId="72DBAAB4" w14:textId="77777777" w:rsidR="00370B56" w:rsidRDefault="00370B56" w:rsidP="006F3B4D">
      <w:pPr>
        <w:pStyle w:val="NormalWeb"/>
        <w:ind w:left="720"/>
        <w:jc w:val="both"/>
      </w:pPr>
      <w:r>
        <w:rPr>
          <w:rStyle w:val="Strong"/>
        </w:rPr>
        <w:t>Overview:</w:t>
      </w:r>
      <w:r>
        <w:t xml:space="preserve"> This topic explores the interconnected roles of exercise, fashion, nutrition, and mental health in promoting well-being and empowerment among women. It examines strategies and initiatives that leverage these lifestyle factors to foster resilience, promote self-care, and enhance sustainable living practices.</w:t>
      </w:r>
    </w:p>
    <w:p w14:paraId="28762AD7" w14:textId="3BB479C4" w:rsidR="00370B56" w:rsidRDefault="00370B56" w:rsidP="00505738">
      <w:pPr>
        <w:pStyle w:val="ListParagraph"/>
        <w:jc w:val="both"/>
        <w:rPr>
          <w:rFonts w:ascii="Times New Roman" w:hAnsi="Times New Roman" w:cs="Times New Roman"/>
          <w:sz w:val="24"/>
          <w:szCs w:val="24"/>
          <w:lang w:val="en-US"/>
        </w:rPr>
      </w:pPr>
      <w:r w:rsidRPr="00370B56">
        <w:rPr>
          <w:rFonts w:ascii="Times New Roman" w:hAnsi="Times New Roman" w:cs="Times New Roman"/>
          <w:b/>
          <w:bCs/>
          <w:sz w:val="24"/>
          <w:szCs w:val="24"/>
          <w:lang w:val="en-US"/>
        </w:rPr>
        <w:t>Topic</w:t>
      </w:r>
      <w:r w:rsidR="00DB1E24">
        <w:rPr>
          <w:rFonts w:ascii="Times New Roman" w:hAnsi="Times New Roman" w:cs="Times New Roman"/>
          <w:b/>
          <w:bCs/>
          <w:sz w:val="24"/>
          <w:szCs w:val="24"/>
          <w:lang w:val="en-US"/>
        </w:rPr>
        <w:t xml:space="preserve"> 3</w:t>
      </w:r>
      <w:r w:rsidRPr="00370B56">
        <w:rPr>
          <w:rFonts w:ascii="Times New Roman" w:hAnsi="Times New Roman" w:cs="Times New Roman"/>
          <w:b/>
          <w:bCs/>
          <w:sz w:val="24"/>
          <w:szCs w:val="24"/>
          <w:lang w:val="en-US"/>
        </w:rPr>
        <w:t>:</w:t>
      </w:r>
      <w:r w:rsidRPr="00370B56">
        <w:rPr>
          <w:rFonts w:ascii="Times New Roman" w:hAnsi="Times New Roman" w:cs="Times New Roman"/>
          <w:sz w:val="24"/>
          <w:szCs w:val="24"/>
          <w:lang w:val="en-US"/>
        </w:rPr>
        <w:t xml:space="preserve"> "Achieving Work-Life Balance: Supporting Parenthood for Women's Empowerment and Child Thriving"</w:t>
      </w:r>
    </w:p>
    <w:p w14:paraId="47C40D65" w14:textId="77777777" w:rsidR="00E9629D" w:rsidRPr="00370B56" w:rsidRDefault="00E9629D" w:rsidP="00505738">
      <w:pPr>
        <w:pStyle w:val="ListParagraph"/>
        <w:jc w:val="both"/>
        <w:rPr>
          <w:rFonts w:ascii="Times New Roman" w:hAnsi="Times New Roman" w:cs="Times New Roman"/>
          <w:sz w:val="24"/>
          <w:szCs w:val="24"/>
          <w:lang w:val="en-US"/>
        </w:rPr>
      </w:pPr>
    </w:p>
    <w:p w14:paraId="58564EB3" w14:textId="77777777" w:rsidR="00370B56" w:rsidRPr="00370B56" w:rsidRDefault="00370B56" w:rsidP="00505738">
      <w:pPr>
        <w:pStyle w:val="ListParagraph"/>
        <w:jc w:val="both"/>
        <w:rPr>
          <w:rFonts w:ascii="Times New Roman" w:hAnsi="Times New Roman" w:cs="Times New Roman"/>
          <w:sz w:val="24"/>
          <w:szCs w:val="24"/>
          <w:lang w:val="en-US"/>
        </w:rPr>
      </w:pPr>
      <w:r w:rsidRPr="00370B56">
        <w:rPr>
          <w:rFonts w:ascii="Times New Roman" w:hAnsi="Times New Roman" w:cs="Times New Roman"/>
          <w:b/>
          <w:bCs/>
          <w:sz w:val="24"/>
          <w:szCs w:val="24"/>
          <w:lang w:val="en-US"/>
        </w:rPr>
        <w:t>Overview:</w:t>
      </w:r>
      <w:r w:rsidRPr="00370B56">
        <w:rPr>
          <w:rFonts w:ascii="Times New Roman" w:hAnsi="Times New Roman" w:cs="Times New Roman"/>
          <w:sz w:val="24"/>
          <w:szCs w:val="24"/>
          <w:lang w:val="en-US"/>
        </w:rPr>
        <w:t xml:space="preserve"> This topic explores strategies and initiatives that support work-life balance, specifically focusing on parenthood and its impact on women's empowerment and child thriving. It examines policies, workplace practices, and community support systems that enable women to effectively balance career aspirations with parental responsibilities, fostering well-being and sustainable development for both women and their children.</w:t>
      </w:r>
    </w:p>
    <w:p w14:paraId="25480C1C" w14:textId="77777777" w:rsidR="00370B56" w:rsidRPr="00654BED" w:rsidRDefault="00370B56" w:rsidP="00654BED">
      <w:pPr>
        <w:pStyle w:val="ListParagraph"/>
        <w:ind w:hanging="720"/>
        <w:jc w:val="both"/>
        <w:rPr>
          <w:rFonts w:ascii="Times New Roman" w:hAnsi="Times New Roman" w:cs="Times New Roman"/>
          <w:sz w:val="24"/>
          <w:szCs w:val="24"/>
        </w:rPr>
      </w:pPr>
    </w:p>
    <w:p w14:paraId="5BDE2884" w14:textId="77777777" w:rsidR="00C405A6" w:rsidRPr="00654BED" w:rsidRDefault="00C405A6" w:rsidP="00654BED">
      <w:pPr>
        <w:ind w:hanging="720"/>
        <w:jc w:val="both"/>
        <w:rPr>
          <w:rFonts w:ascii="Times New Roman" w:hAnsi="Times New Roman" w:cs="Times New Roman"/>
          <w:sz w:val="24"/>
          <w:szCs w:val="24"/>
        </w:rPr>
      </w:pPr>
    </w:p>
    <w:sectPr w:rsidR="00C405A6" w:rsidRPr="00654BE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85D2" w14:textId="77777777" w:rsidR="00562698" w:rsidRDefault="00562698" w:rsidP="00882C4A">
      <w:pPr>
        <w:spacing w:after="0" w:line="240" w:lineRule="auto"/>
      </w:pPr>
      <w:r>
        <w:separator/>
      </w:r>
    </w:p>
  </w:endnote>
  <w:endnote w:type="continuationSeparator" w:id="0">
    <w:p w14:paraId="7339A79B" w14:textId="77777777" w:rsidR="00562698" w:rsidRDefault="00562698" w:rsidP="0088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4320218"/>
      <w:docPartObj>
        <w:docPartGallery w:val="Page Numbers (Bottom of Page)"/>
        <w:docPartUnique/>
      </w:docPartObj>
    </w:sdtPr>
    <w:sdtEndPr>
      <w:rPr>
        <w:rStyle w:val="PageNumber"/>
      </w:rPr>
    </w:sdtEndPr>
    <w:sdtContent>
      <w:p w14:paraId="13456B0A" w14:textId="71EE265A" w:rsidR="00882C4A" w:rsidRDefault="00882C4A" w:rsidP="005374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279E29" w14:textId="77777777" w:rsidR="00882C4A" w:rsidRDefault="00882C4A" w:rsidP="00882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982890"/>
      <w:docPartObj>
        <w:docPartGallery w:val="Page Numbers (Bottom of Page)"/>
        <w:docPartUnique/>
      </w:docPartObj>
    </w:sdtPr>
    <w:sdtEndPr>
      <w:rPr>
        <w:rStyle w:val="PageNumber"/>
      </w:rPr>
    </w:sdtEndPr>
    <w:sdtContent>
      <w:p w14:paraId="64C1C367" w14:textId="039A0069" w:rsidR="00882C4A" w:rsidRDefault="00882C4A" w:rsidP="005374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6CF0E9B" w14:textId="77777777" w:rsidR="00882C4A" w:rsidRDefault="00882C4A" w:rsidP="00882C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B3EA" w14:textId="77777777" w:rsidR="00562698" w:rsidRDefault="00562698" w:rsidP="00882C4A">
      <w:pPr>
        <w:spacing w:after="0" w:line="240" w:lineRule="auto"/>
      </w:pPr>
      <w:r>
        <w:separator/>
      </w:r>
    </w:p>
  </w:footnote>
  <w:footnote w:type="continuationSeparator" w:id="0">
    <w:p w14:paraId="07079F2B" w14:textId="77777777" w:rsidR="00562698" w:rsidRDefault="00562698" w:rsidP="00882C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13y2KzZw" int2:invalidationBookmarkName="" int2:hashCode="/SHVa+t867vwx5" int2:id="OqYKeNS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967E7"/>
    <w:multiLevelType w:val="hybridMultilevel"/>
    <w:tmpl w:val="9552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E5EDE"/>
    <w:multiLevelType w:val="hybridMultilevel"/>
    <w:tmpl w:val="76483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21385"/>
    <w:multiLevelType w:val="multilevel"/>
    <w:tmpl w:val="383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E6C67"/>
    <w:multiLevelType w:val="hybridMultilevel"/>
    <w:tmpl w:val="F9B08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450E67"/>
    <w:multiLevelType w:val="hybridMultilevel"/>
    <w:tmpl w:val="20108286"/>
    <w:lvl w:ilvl="0" w:tplc="FA6EDA52">
      <w:start w:val="5"/>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A115379"/>
    <w:multiLevelType w:val="hybridMultilevel"/>
    <w:tmpl w:val="ECF4E7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16D2996"/>
    <w:multiLevelType w:val="hybridMultilevel"/>
    <w:tmpl w:val="02AE3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268DD"/>
    <w:multiLevelType w:val="hybridMultilevel"/>
    <w:tmpl w:val="646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47B4D"/>
    <w:multiLevelType w:val="hybridMultilevel"/>
    <w:tmpl w:val="E92E3706"/>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41"/>
    <w:rsid w:val="000102BC"/>
    <w:rsid w:val="00014380"/>
    <w:rsid w:val="00016E37"/>
    <w:rsid w:val="00016E4A"/>
    <w:rsid w:val="000465FA"/>
    <w:rsid w:val="00067324"/>
    <w:rsid w:val="00096D24"/>
    <w:rsid w:val="000B4B41"/>
    <w:rsid w:val="000B7EBE"/>
    <w:rsid w:val="000C6946"/>
    <w:rsid w:val="000D3027"/>
    <w:rsid w:val="000E0A32"/>
    <w:rsid w:val="000E585D"/>
    <w:rsid w:val="001000B0"/>
    <w:rsid w:val="0011283F"/>
    <w:rsid w:val="001315A3"/>
    <w:rsid w:val="001353BB"/>
    <w:rsid w:val="001502D6"/>
    <w:rsid w:val="00155857"/>
    <w:rsid w:val="00162797"/>
    <w:rsid w:val="001645B2"/>
    <w:rsid w:val="001C4EDE"/>
    <w:rsid w:val="001D6B74"/>
    <w:rsid w:val="0022626E"/>
    <w:rsid w:val="002273A0"/>
    <w:rsid w:val="00257124"/>
    <w:rsid w:val="00270F65"/>
    <w:rsid w:val="002973E1"/>
    <w:rsid w:val="002E3762"/>
    <w:rsid w:val="0030201A"/>
    <w:rsid w:val="00370B56"/>
    <w:rsid w:val="00385C89"/>
    <w:rsid w:val="003A01BD"/>
    <w:rsid w:val="003C12BB"/>
    <w:rsid w:val="00450635"/>
    <w:rsid w:val="00462A75"/>
    <w:rsid w:val="004A082C"/>
    <w:rsid w:val="004D0724"/>
    <w:rsid w:val="004D0F67"/>
    <w:rsid w:val="004F79EC"/>
    <w:rsid w:val="00505738"/>
    <w:rsid w:val="00522DFB"/>
    <w:rsid w:val="00530EF5"/>
    <w:rsid w:val="00562698"/>
    <w:rsid w:val="005C572E"/>
    <w:rsid w:val="005D7BB0"/>
    <w:rsid w:val="005F305D"/>
    <w:rsid w:val="00602E09"/>
    <w:rsid w:val="00627362"/>
    <w:rsid w:val="006416F5"/>
    <w:rsid w:val="00654BED"/>
    <w:rsid w:val="00656B5A"/>
    <w:rsid w:val="006625C1"/>
    <w:rsid w:val="0068289D"/>
    <w:rsid w:val="006838C1"/>
    <w:rsid w:val="00693BAB"/>
    <w:rsid w:val="006F3B4D"/>
    <w:rsid w:val="006F3D25"/>
    <w:rsid w:val="006F7B9C"/>
    <w:rsid w:val="007042C2"/>
    <w:rsid w:val="007226D6"/>
    <w:rsid w:val="007552F6"/>
    <w:rsid w:val="007616D1"/>
    <w:rsid w:val="007B644C"/>
    <w:rsid w:val="00806B90"/>
    <w:rsid w:val="00822003"/>
    <w:rsid w:val="00882C4A"/>
    <w:rsid w:val="00887D17"/>
    <w:rsid w:val="00895111"/>
    <w:rsid w:val="008D6ACE"/>
    <w:rsid w:val="0091510F"/>
    <w:rsid w:val="00950CC4"/>
    <w:rsid w:val="009836A4"/>
    <w:rsid w:val="00993A88"/>
    <w:rsid w:val="009A0704"/>
    <w:rsid w:val="009D1D53"/>
    <w:rsid w:val="009F4392"/>
    <w:rsid w:val="00A51F5C"/>
    <w:rsid w:val="00A65408"/>
    <w:rsid w:val="00A85362"/>
    <w:rsid w:val="00A90EF1"/>
    <w:rsid w:val="00AA1A87"/>
    <w:rsid w:val="00B00451"/>
    <w:rsid w:val="00B03EA7"/>
    <w:rsid w:val="00B41453"/>
    <w:rsid w:val="00B533E4"/>
    <w:rsid w:val="00BA59FB"/>
    <w:rsid w:val="00BC1741"/>
    <w:rsid w:val="00BF2F48"/>
    <w:rsid w:val="00C3783D"/>
    <w:rsid w:val="00C405A6"/>
    <w:rsid w:val="00C576F9"/>
    <w:rsid w:val="00CF7AEE"/>
    <w:rsid w:val="00D6738A"/>
    <w:rsid w:val="00D815D0"/>
    <w:rsid w:val="00DA5541"/>
    <w:rsid w:val="00DB1E24"/>
    <w:rsid w:val="00DB3B69"/>
    <w:rsid w:val="00DE086A"/>
    <w:rsid w:val="00E16FA4"/>
    <w:rsid w:val="00E55A9F"/>
    <w:rsid w:val="00E9035B"/>
    <w:rsid w:val="00E9629D"/>
    <w:rsid w:val="00E96FC9"/>
    <w:rsid w:val="00EB19DF"/>
    <w:rsid w:val="00F220E2"/>
    <w:rsid w:val="00F41578"/>
    <w:rsid w:val="00F453BE"/>
    <w:rsid w:val="00F51515"/>
    <w:rsid w:val="00F527DF"/>
    <w:rsid w:val="00F56FCD"/>
    <w:rsid w:val="00F73359"/>
    <w:rsid w:val="00FA1F8B"/>
    <w:rsid w:val="00FA31D8"/>
    <w:rsid w:val="00FA41EB"/>
    <w:rsid w:val="00FB4BE7"/>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8247B"/>
  <w15:chartTrackingRefBased/>
  <w15:docId w15:val="{45C15350-6EA5-4BC5-8693-A91EBD75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3A0"/>
    <w:pPr>
      <w:ind w:left="720"/>
      <w:contextualSpacing/>
    </w:pPr>
  </w:style>
  <w:style w:type="paragraph" w:styleId="NormalWeb">
    <w:name w:val="Normal (Web)"/>
    <w:basedOn w:val="Normal"/>
    <w:uiPriority w:val="99"/>
    <w:unhideWhenUsed/>
    <w:rsid w:val="00654BED"/>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Strong">
    <w:name w:val="Strong"/>
    <w:basedOn w:val="DefaultParagraphFont"/>
    <w:uiPriority w:val="22"/>
    <w:qFormat/>
    <w:rsid w:val="00654BED"/>
    <w:rPr>
      <w:b/>
      <w:bCs/>
    </w:rPr>
  </w:style>
  <w:style w:type="paragraph" w:styleId="Header">
    <w:name w:val="header"/>
    <w:basedOn w:val="Normal"/>
    <w:link w:val="HeaderChar"/>
    <w:uiPriority w:val="99"/>
    <w:unhideWhenUsed/>
    <w:rsid w:val="00882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4A"/>
  </w:style>
  <w:style w:type="paragraph" w:styleId="Footer">
    <w:name w:val="footer"/>
    <w:basedOn w:val="Normal"/>
    <w:link w:val="FooterChar"/>
    <w:uiPriority w:val="99"/>
    <w:unhideWhenUsed/>
    <w:rsid w:val="00882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4A"/>
  </w:style>
  <w:style w:type="character" w:styleId="PageNumber">
    <w:name w:val="page number"/>
    <w:basedOn w:val="DefaultParagraphFont"/>
    <w:uiPriority w:val="99"/>
    <w:semiHidden/>
    <w:unhideWhenUsed/>
    <w:rsid w:val="00882C4A"/>
  </w:style>
  <w:style w:type="paragraph" w:styleId="Revision">
    <w:name w:val="Revision"/>
    <w:hidden/>
    <w:uiPriority w:val="99"/>
    <w:semiHidden/>
    <w:rsid w:val="001502D6"/>
    <w:pPr>
      <w:spacing w:after="0" w:line="240" w:lineRule="auto"/>
    </w:pPr>
  </w:style>
  <w:style w:type="character" w:styleId="CommentReference">
    <w:name w:val="annotation reference"/>
    <w:basedOn w:val="DefaultParagraphFont"/>
    <w:uiPriority w:val="99"/>
    <w:semiHidden/>
    <w:unhideWhenUsed/>
    <w:rsid w:val="001502D6"/>
    <w:rPr>
      <w:sz w:val="16"/>
      <w:szCs w:val="16"/>
    </w:rPr>
  </w:style>
  <w:style w:type="paragraph" w:styleId="CommentText">
    <w:name w:val="annotation text"/>
    <w:basedOn w:val="Normal"/>
    <w:link w:val="CommentTextChar"/>
    <w:uiPriority w:val="99"/>
    <w:semiHidden/>
    <w:unhideWhenUsed/>
    <w:rsid w:val="001502D6"/>
    <w:pPr>
      <w:spacing w:line="240" w:lineRule="auto"/>
    </w:pPr>
    <w:rPr>
      <w:sz w:val="20"/>
      <w:szCs w:val="20"/>
    </w:rPr>
  </w:style>
  <w:style w:type="character" w:customStyle="1" w:styleId="CommentTextChar">
    <w:name w:val="Comment Text Char"/>
    <w:basedOn w:val="DefaultParagraphFont"/>
    <w:link w:val="CommentText"/>
    <w:uiPriority w:val="99"/>
    <w:semiHidden/>
    <w:rsid w:val="001502D6"/>
    <w:rPr>
      <w:sz w:val="20"/>
      <w:szCs w:val="20"/>
    </w:rPr>
  </w:style>
  <w:style w:type="paragraph" w:styleId="CommentSubject">
    <w:name w:val="annotation subject"/>
    <w:basedOn w:val="CommentText"/>
    <w:next w:val="CommentText"/>
    <w:link w:val="CommentSubjectChar"/>
    <w:uiPriority w:val="99"/>
    <w:semiHidden/>
    <w:unhideWhenUsed/>
    <w:rsid w:val="001502D6"/>
    <w:rPr>
      <w:b/>
      <w:bCs/>
    </w:rPr>
  </w:style>
  <w:style w:type="character" w:customStyle="1" w:styleId="CommentSubjectChar">
    <w:name w:val="Comment Subject Char"/>
    <w:basedOn w:val="CommentTextChar"/>
    <w:link w:val="CommentSubject"/>
    <w:uiPriority w:val="99"/>
    <w:semiHidden/>
    <w:rsid w:val="001502D6"/>
    <w:rPr>
      <w:b/>
      <w:bCs/>
      <w:sz w:val="20"/>
      <w:szCs w:val="20"/>
    </w:rPr>
  </w:style>
  <w:style w:type="character" w:styleId="Hyperlink">
    <w:name w:val="Hyperlink"/>
    <w:basedOn w:val="DefaultParagraphFont"/>
    <w:uiPriority w:val="99"/>
    <w:unhideWhenUsed/>
    <w:rsid w:val="00F73359"/>
    <w:rPr>
      <w:color w:val="0563C1" w:themeColor="hyperlink"/>
      <w:u w:val="single"/>
    </w:rPr>
  </w:style>
  <w:style w:type="character" w:styleId="UnresolvedMention">
    <w:name w:val="Unresolved Mention"/>
    <w:basedOn w:val="DefaultParagraphFont"/>
    <w:uiPriority w:val="99"/>
    <w:semiHidden/>
    <w:unhideWhenUsed/>
    <w:rsid w:val="00F7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043">
      <w:bodyDiv w:val="1"/>
      <w:marLeft w:val="0"/>
      <w:marRight w:val="0"/>
      <w:marTop w:val="0"/>
      <w:marBottom w:val="0"/>
      <w:divBdr>
        <w:top w:val="none" w:sz="0" w:space="0" w:color="auto"/>
        <w:left w:val="none" w:sz="0" w:space="0" w:color="auto"/>
        <w:bottom w:val="none" w:sz="0" w:space="0" w:color="auto"/>
        <w:right w:val="none" w:sz="0" w:space="0" w:color="auto"/>
      </w:divBdr>
    </w:div>
    <w:div w:id="49034728">
      <w:bodyDiv w:val="1"/>
      <w:marLeft w:val="0"/>
      <w:marRight w:val="0"/>
      <w:marTop w:val="0"/>
      <w:marBottom w:val="0"/>
      <w:divBdr>
        <w:top w:val="none" w:sz="0" w:space="0" w:color="auto"/>
        <w:left w:val="none" w:sz="0" w:space="0" w:color="auto"/>
        <w:bottom w:val="none" w:sz="0" w:space="0" w:color="auto"/>
        <w:right w:val="none" w:sz="0" w:space="0" w:color="auto"/>
      </w:divBdr>
    </w:div>
    <w:div w:id="142622940">
      <w:bodyDiv w:val="1"/>
      <w:marLeft w:val="0"/>
      <w:marRight w:val="0"/>
      <w:marTop w:val="0"/>
      <w:marBottom w:val="0"/>
      <w:divBdr>
        <w:top w:val="none" w:sz="0" w:space="0" w:color="auto"/>
        <w:left w:val="none" w:sz="0" w:space="0" w:color="auto"/>
        <w:bottom w:val="none" w:sz="0" w:space="0" w:color="auto"/>
        <w:right w:val="none" w:sz="0" w:space="0" w:color="auto"/>
      </w:divBdr>
    </w:div>
    <w:div w:id="324015695">
      <w:bodyDiv w:val="1"/>
      <w:marLeft w:val="0"/>
      <w:marRight w:val="0"/>
      <w:marTop w:val="0"/>
      <w:marBottom w:val="0"/>
      <w:divBdr>
        <w:top w:val="none" w:sz="0" w:space="0" w:color="auto"/>
        <w:left w:val="none" w:sz="0" w:space="0" w:color="auto"/>
        <w:bottom w:val="none" w:sz="0" w:space="0" w:color="auto"/>
        <w:right w:val="none" w:sz="0" w:space="0" w:color="auto"/>
      </w:divBdr>
    </w:div>
    <w:div w:id="966014061">
      <w:bodyDiv w:val="1"/>
      <w:marLeft w:val="0"/>
      <w:marRight w:val="0"/>
      <w:marTop w:val="0"/>
      <w:marBottom w:val="0"/>
      <w:divBdr>
        <w:top w:val="none" w:sz="0" w:space="0" w:color="auto"/>
        <w:left w:val="none" w:sz="0" w:space="0" w:color="auto"/>
        <w:bottom w:val="none" w:sz="0" w:space="0" w:color="auto"/>
        <w:right w:val="none" w:sz="0" w:space="0" w:color="auto"/>
      </w:divBdr>
    </w:div>
    <w:div w:id="994603474">
      <w:bodyDiv w:val="1"/>
      <w:marLeft w:val="0"/>
      <w:marRight w:val="0"/>
      <w:marTop w:val="0"/>
      <w:marBottom w:val="0"/>
      <w:divBdr>
        <w:top w:val="none" w:sz="0" w:space="0" w:color="auto"/>
        <w:left w:val="none" w:sz="0" w:space="0" w:color="auto"/>
        <w:bottom w:val="none" w:sz="0" w:space="0" w:color="auto"/>
        <w:right w:val="none" w:sz="0" w:space="0" w:color="auto"/>
      </w:divBdr>
    </w:div>
    <w:div w:id="1523280686">
      <w:bodyDiv w:val="1"/>
      <w:marLeft w:val="0"/>
      <w:marRight w:val="0"/>
      <w:marTop w:val="0"/>
      <w:marBottom w:val="0"/>
      <w:divBdr>
        <w:top w:val="none" w:sz="0" w:space="0" w:color="auto"/>
        <w:left w:val="none" w:sz="0" w:space="0" w:color="auto"/>
        <w:bottom w:val="none" w:sz="0" w:space="0" w:color="auto"/>
        <w:right w:val="none" w:sz="0" w:space="0" w:color="auto"/>
      </w:divBdr>
    </w:div>
    <w:div w:id="1936357365">
      <w:bodyDiv w:val="1"/>
      <w:marLeft w:val="0"/>
      <w:marRight w:val="0"/>
      <w:marTop w:val="0"/>
      <w:marBottom w:val="0"/>
      <w:divBdr>
        <w:top w:val="none" w:sz="0" w:space="0" w:color="auto"/>
        <w:left w:val="none" w:sz="0" w:space="0" w:color="auto"/>
        <w:bottom w:val="none" w:sz="0" w:space="0" w:color="auto"/>
        <w:right w:val="none" w:sz="0" w:space="0" w:color="auto"/>
      </w:divBdr>
    </w:div>
    <w:div w:id="21256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ietwomenchapter.or.tz"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6351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mkufu shabani</dc:creator>
  <cp:keywords/>
  <dc:description/>
  <cp:lastModifiedBy>Tegemea Kamando</cp:lastModifiedBy>
  <cp:revision>2</cp:revision>
  <dcterms:created xsi:type="dcterms:W3CDTF">2024-07-11T08:09:00Z</dcterms:created>
  <dcterms:modified xsi:type="dcterms:W3CDTF">2024-07-11T08:09:00Z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f5f204a263057354a8439894219e933b5629125ed605a584c4a4695c97c0349e</vt:lpwstr>
  </property>
</Properties>
</file>